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852" w:rsidRPr="004C1F3D" w:rsidRDefault="004C1852" w:rsidP="004C1F3D">
      <w:pPr>
        <w:spacing w:line="240" w:lineRule="auto"/>
        <w:jc w:val="center"/>
        <w:rPr>
          <w:rFonts w:ascii="Times New Roman" w:hAnsi="Times New Roman"/>
          <w:b/>
          <w:bCs/>
          <w:sz w:val="32"/>
          <w:szCs w:val="32"/>
          <w:lang w:val="uk-UA"/>
        </w:rPr>
      </w:pPr>
      <w:r w:rsidRPr="004C1F3D">
        <w:rPr>
          <w:rFonts w:ascii="Times New Roman" w:hAnsi="Times New Roman"/>
          <w:b/>
          <w:sz w:val="32"/>
          <w:szCs w:val="32"/>
          <w:lang w:val="uk-UA"/>
        </w:rPr>
        <w:t>Про ефект</w:t>
      </w:r>
      <w:r>
        <w:rPr>
          <w:rFonts w:ascii="Times New Roman" w:hAnsi="Times New Roman"/>
          <w:b/>
          <w:sz w:val="32"/>
          <w:szCs w:val="32"/>
          <w:lang w:val="uk-UA"/>
        </w:rPr>
        <w:t>ивність використання лабораторії «Ф</w:t>
      </w:r>
      <w:r w:rsidRPr="004C1F3D">
        <w:rPr>
          <w:rFonts w:ascii="Times New Roman" w:hAnsi="Times New Roman"/>
          <w:b/>
          <w:sz w:val="32"/>
          <w:szCs w:val="32"/>
          <w:lang w:val="uk-UA"/>
        </w:rPr>
        <w:t>ізики й освітніх технологій</w:t>
      </w:r>
      <w:r>
        <w:rPr>
          <w:rFonts w:ascii="Times New Roman" w:hAnsi="Times New Roman"/>
          <w:b/>
          <w:sz w:val="32"/>
          <w:szCs w:val="32"/>
          <w:lang w:val="uk-UA"/>
        </w:rPr>
        <w:t>»</w:t>
      </w:r>
      <w:r w:rsidRPr="004C1F3D">
        <w:rPr>
          <w:rFonts w:ascii="Times New Roman" w:hAnsi="Times New Roman"/>
          <w:b/>
          <w:sz w:val="32"/>
          <w:szCs w:val="32"/>
          <w:lang w:val="uk-UA"/>
        </w:rPr>
        <w:t xml:space="preserve"> </w:t>
      </w:r>
      <w:r w:rsidRPr="004C1F3D">
        <w:rPr>
          <w:rFonts w:ascii="Times New Roman" w:hAnsi="Times New Roman"/>
          <w:b/>
          <w:bCs/>
          <w:sz w:val="32"/>
          <w:szCs w:val="32"/>
          <w:lang w:val="uk-UA"/>
        </w:rPr>
        <w:t>за 2018-2019 н.р.</w:t>
      </w:r>
    </w:p>
    <w:p w:rsidR="004C1852" w:rsidRDefault="004C1852" w:rsidP="004C1F3D">
      <w:pPr>
        <w:spacing w:line="240" w:lineRule="auto"/>
        <w:jc w:val="center"/>
        <w:rPr>
          <w:rFonts w:ascii="Times New Roman" w:hAnsi="Times New Roman"/>
          <w:b/>
          <w:bCs/>
          <w:iCs/>
          <w:sz w:val="28"/>
          <w:szCs w:val="28"/>
          <w:lang w:val="uk-UA"/>
        </w:rPr>
      </w:pPr>
    </w:p>
    <w:p w:rsidR="004C1852" w:rsidRPr="00A57454" w:rsidRDefault="004C1852" w:rsidP="004C1F3D">
      <w:pPr>
        <w:spacing w:line="240" w:lineRule="auto"/>
        <w:rPr>
          <w:rFonts w:ascii="Times New Roman" w:hAnsi="Times New Roman"/>
          <w:sz w:val="28"/>
          <w:szCs w:val="28"/>
        </w:rPr>
      </w:pPr>
      <w:r w:rsidRPr="00A57454">
        <w:rPr>
          <w:rFonts w:ascii="Times New Roman" w:hAnsi="Times New Roman"/>
          <w:i/>
          <w:iCs/>
          <w:sz w:val="28"/>
          <w:szCs w:val="28"/>
          <w:lang w:val="uk-UA"/>
        </w:rPr>
        <w:t>Шляхи досягнення</w:t>
      </w:r>
    </w:p>
    <w:p w:rsidR="004C1852" w:rsidRPr="00A57454" w:rsidRDefault="004C1852" w:rsidP="004C1F3D">
      <w:pPr>
        <w:numPr>
          <w:ilvl w:val="0"/>
          <w:numId w:val="1"/>
        </w:numPr>
        <w:spacing w:line="240" w:lineRule="auto"/>
        <w:rPr>
          <w:rFonts w:ascii="Times New Roman" w:hAnsi="Times New Roman"/>
          <w:sz w:val="28"/>
          <w:szCs w:val="28"/>
        </w:rPr>
      </w:pPr>
      <w:r>
        <w:rPr>
          <w:rFonts w:ascii="Times New Roman" w:hAnsi="Times New Roman"/>
          <w:sz w:val="28"/>
          <w:szCs w:val="28"/>
          <w:lang w:val="uk-UA"/>
        </w:rPr>
        <w:t>014.08 Середня освіта (Ф</w:t>
      </w:r>
      <w:r w:rsidRPr="00A57454">
        <w:rPr>
          <w:rFonts w:ascii="Times New Roman" w:hAnsi="Times New Roman"/>
          <w:sz w:val="28"/>
          <w:szCs w:val="28"/>
          <w:lang w:val="uk-UA"/>
        </w:rPr>
        <w:t>ізика)</w:t>
      </w:r>
    </w:p>
    <w:p w:rsidR="004C1852" w:rsidRPr="004C1F3D" w:rsidRDefault="004C1852" w:rsidP="004C1F3D">
      <w:pPr>
        <w:spacing w:line="240" w:lineRule="auto"/>
        <w:ind w:left="720"/>
        <w:jc w:val="center"/>
        <w:rPr>
          <w:rFonts w:ascii="Times New Roman" w:hAnsi="Times New Roman"/>
          <w:b/>
          <w:bCs/>
          <w:iCs/>
          <w:sz w:val="28"/>
          <w:szCs w:val="28"/>
          <w:lang w:val="uk-UA"/>
        </w:rPr>
      </w:pPr>
      <w:r w:rsidRPr="004C1F3D">
        <w:rPr>
          <w:rFonts w:ascii="Times New Roman" w:hAnsi="Times New Roman"/>
          <w:b/>
          <w:bCs/>
          <w:iCs/>
          <w:sz w:val="28"/>
          <w:szCs w:val="28"/>
          <w:lang w:val="uk-UA"/>
        </w:rPr>
        <w:t>Профорієнтаційна робота  з учнями шкіл</w:t>
      </w:r>
    </w:p>
    <w:p w:rsidR="004C1852" w:rsidRPr="00A57454" w:rsidRDefault="004C1852" w:rsidP="004C1F3D">
      <w:pPr>
        <w:numPr>
          <w:ilvl w:val="0"/>
          <w:numId w:val="2"/>
        </w:numPr>
        <w:spacing w:line="240" w:lineRule="auto"/>
        <w:rPr>
          <w:rFonts w:ascii="Times New Roman" w:hAnsi="Times New Roman"/>
          <w:sz w:val="28"/>
          <w:szCs w:val="28"/>
        </w:rPr>
      </w:pPr>
      <w:r w:rsidRPr="00A57454">
        <w:rPr>
          <w:rFonts w:ascii="Times New Roman" w:hAnsi="Times New Roman"/>
          <w:sz w:val="28"/>
          <w:szCs w:val="28"/>
          <w:lang w:val="uk-UA"/>
        </w:rPr>
        <w:t>35 екскурсій в лабораторії факультету;</w:t>
      </w:r>
    </w:p>
    <w:p w:rsidR="004C1852" w:rsidRPr="00A57454" w:rsidRDefault="004C1852" w:rsidP="004C1F3D">
      <w:pPr>
        <w:numPr>
          <w:ilvl w:val="0"/>
          <w:numId w:val="2"/>
        </w:numPr>
        <w:spacing w:line="240" w:lineRule="auto"/>
        <w:rPr>
          <w:rFonts w:ascii="Times New Roman" w:hAnsi="Times New Roman"/>
          <w:sz w:val="28"/>
          <w:szCs w:val="28"/>
        </w:rPr>
      </w:pPr>
      <w:r w:rsidRPr="00A57454">
        <w:rPr>
          <w:rFonts w:ascii="Times New Roman" w:hAnsi="Times New Roman"/>
          <w:sz w:val="28"/>
          <w:szCs w:val="28"/>
          <w:lang w:val="uk-UA"/>
        </w:rPr>
        <w:t xml:space="preserve">заняття школи юних фізиків, математиків та інформатиків; </w:t>
      </w:r>
    </w:p>
    <w:p w:rsidR="004C1852" w:rsidRPr="00A57454" w:rsidRDefault="004C1852" w:rsidP="004C1F3D">
      <w:pPr>
        <w:numPr>
          <w:ilvl w:val="0"/>
          <w:numId w:val="2"/>
        </w:numPr>
        <w:spacing w:line="240" w:lineRule="auto"/>
        <w:rPr>
          <w:rFonts w:ascii="Times New Roman" w:hAnsi="Times New Roman"/>
          <w:sz w:val="28"/>
          <w:szCs w:val="28"/>
        </w:rPr>
      </w:pPr>
      <w:r w:rsidRPr="00A57454">
        <w:rPr>
          <w:rFonts w:ascii="Times New Roman" w:hAnsi="Times New Roman"/>
          <w:sz w:val="28"/>
          <w:szCs w:val="28"/>
        </w:rPr>
        <w:t>5 квестів з фізики;</w:t>
      </w:r>
    </w:p>
    <w:p w:rsidR="004C1852" w:rsidRPr="00A57454" w:rsidRDefault="004C1852" w:rsidP="004C1F3D">
      <w:pPr>
        <w:numPr>
          <w:ilvl w:val="0"/>
          <w:numId w:val="2"/>
        </w:numPr>
        <w:spacing w:line="240" w:lineRule="auto"/>
        <w:rPr>
          <w:rFonts w:ascii="Times New Roman" w:hAnsi="Times New Roman"/>
          <w:sz w:val="28"/>
          <w:szCs w:val="28"/>
        </w:rPr>
      </w:pPr>
      <w:r w:rsidRPr="00A57454">
        <w:rPr>
          <w:rFonts w:ascii="Times New Roman" w:hAnsi="Times New Roman"/>
          <w:sz w:val="28"/>
          <w:szCs w:val="28"/>
        </w:rPr>
        <w:t>фінальні змагання міського конкурсу «Фізика і життя».</w:t>
      </w:r>
    </w:p>
    <w:p w:rsidR="004C1852" w:rsidRPr="004C1F3D" w:rsidRDefault="004C1852" w:rsidP="004C1F3D">
      <w:pPr>
        <w:spacing w:line="240" w:lineRule="auto"/>
        <w:ind w:left="720"/>
        <w:jc w:val="center"/>
        <w:rPr>
          <w:rFonts w:ascii="Times New Roman" w:hAnsi="Times New Roman"/>
          <w:b/>
          <w:bCs/>
          <w:iCs/>
          <w:sz w:val="28"/>
          <w:szCs w:val="28"/>
          <w:lang w:val="uk-UA"/>
        </w:rPr>
      </w:pPr>
      <w:r w:rsidRPr="004C1F3D">
        <w:rPr>
          <w:rFonts w:ascii="Times New Roman" w:hAnsi="Times New Roman"/>
          <w:b/>
          <w:bCs/>
          <w:iCs/>
          <w:sz w:val="28"/>
          <w:szCs w:val="28"/>
          <w:lang w:val="uk-UA"/>
        </w:rPr>
        <w:t>Семінари для учителів міста і області</w:t>
      </w:r>
    </w:p>
    <w:p w:rsidR="004C1852" w:rsidRPr="00A57454" w:rsidRDefault="004C1852" w:rsidP="0073165D">
      <w:pPr>
        <w:numPr>
          <w:ilvl w:val="0"/>
          <w:numId w:val="3"/>
        </w:numPr>
        <w:spacing w:line="240" w:lineRule="auto"/>
        <w:rPr>
          <w:rFonts w:ascii="Times New Roman" w:hAnsi="Times New Roman"/>
          <w:sz w:val="28"/>
          <w:szCs w:val="28"/>
        </w:rPr>
      </w:pPr>
      <w:r w:rsidRPr="00A57454">
        <w:rPr>
          <w:rFonts w:ascii="Times New Roman" w:hAnsi="Times New Roman"/>
          <w:b/>
          <w:bCs/>
          <w:sz w:val="28"/>
          <w:szCs w:val="28"/>
          <w:lang w:val="uk-UA"/>
        </w:rPr>
        <w:t>6</w:t>
      </w:r>
      <w:r w:rsidRPr="00A57454">
        <w:rPr>
          <w:rFonts w:ascii="Times New Roman" w:hAnsi="Times New Roman"/>
          <w:sz w:val="28"/>
          <w:szCs w:val="28"/>
          <w:lang w:val="uk-UA"/>
        </w:rPr>
        <w:t xml:space="preserve"> семінарів для учителів шкіл у лабораторі</w:t>
      </w:r>
      <w:r>
        <w:rPr>
          <w:rFonts w:ascii="Times New Roman" w:hAnsi="Times New Roman"/>
          <w:sz w:val="28"/>
          <w:szCs w:val="28"/>
          <w:lang w:val="uk-UA"/>
        </w:rPr>
        <w:t>ї фізики й освітніх технологій</w:t>
      </w:r>
    </w:p>
    <w:p w:rsidR="004C1852" w:rsidRPr="00A57454" w:rsidRDefault="004C1852" w:rsidP="0073165D">
      <w:pPr>
        <w:spacing w:line="240" w:lineRule="auto"/>
        <w:rPr>
          <w:rFonts w:ascii="Times New Roman" w:hAnsi="Times New Roman"/>
          <w:sz w:val="28"/>
          <w:szCs w:val="28"/>
        </w:rPr>
      </w:pPr>
      <w:r w:rsidRPr="00A57454">
        <w:rPr>
          <w:rFonts w:ascii="Times New Roman" w:hAnsi="Times New Roman"/>
          <w:b/>
          <w:bCs/>
          <w:sz w:val="28"/>
          <w:szCs w:val="28"/>
          <w:lang w:val="uk-UA"/>
        </w:rPr>
        <w:t xml:space="preserve">Близько 200 учителів міста і області взяли участь у семінарах  та майстер-класах факультету. (Шарко В.Д., Гончаренко Т.Л, Кузьменков С.Г., Єрмакова-Черченко Н.О., Коробова І.В., </w:t>
      </w:r>
      <w:r w:rsidRPr="00A57454">
        <w:rPr>
          <w:rFonts w:ascii="Times New Roman" w:hAnsi="Times New Roman"/>
          <w:b/>
          <w:bCs/>
          <w:sz w:val="28"/>
          <w:szCs w:val="28"/>
          <w:lang w:val="uk-UA"/>
        </w:rPr>
        <w:br/>
        <w:t>Осипова Н.В., Валько Н.В.)</w:t>
      </w:r>
    </w:p>
    <w:p w:rsidR="004C1852" w:rsidRPr="004C1F3D" w:rsidRDefault="004C1852" w:rsidP="004C1F3D">
      <w:pPr>
        <w:spacing w:line="240" w:lineRule="auto"/>
        <w:ind w:left="720"/>
        <w:jc w:val="center"/>
        <w:rPr>
          <w:rFonts w:ascii="Times New Roman" w:hAnsi="Times New Roman"/>
          <w:b/>
          <w:bCs/>
          <w:iCs/>
          <w:sz w:val="28"/>
          <w:szCs w:val="28"/>
          <w:lang w:val="uk-UA"/>
        </w:rPr>
      </w:pPr>
      <w:r w:rsidRPr="004C1F3D">
        <w:rPr>
          <w:rFonts w:ascii="Times New Roman" w:hAnsi="Times New Roman"/>
          <w:b/>
          <w:bCs/>
          <w:iCs/>
          <w:sz w:val="28"/>
          <w:szCs w:val="28"/>
          <w:lang w:val="uk-UA"/>
        </w:rPr>
        <w:t>Студентоорієнтоване середовище навчання</w:t>
      </w:r>
    </w:p>
    <w:p w:rsidR="004C1852" w:rsidRPr="00A57454" w:rsidRDefault="004C1852" w:rsidP="004C1F3D">
      <w:pPr>
        <w:numPr>
          <w:ilvl w:val="0"/>
          <w:numId w:val="4"/>
        </w:numPr>
        <w:spacing w:line="240" w:lineRule="auto"/>
        <w:jc w:val="both"/>
        <w:rPr>
          <w:rFonts w:ascii="Times New Roman" w:hAnsi="Times New Roman"/>
          <w:sz w:val="28"/>
          <w:szCs w:val="28"/>
        </w:rPr>
      </w:pPr>
      <w:r w:rsidRPr="00A57454">
        <w:rPr>
          <w:rFonts w:ascii="Times New Roman" w:hAnsi="Times New Roman"/>
          <w:sz w:val="28"/>
          <w:szCs w:val="28"/>
          <w:lang w:val="uk-UA"/>
        </w:rPr>
        <w:t>Запропоновано дисципліни вільного вибору:</w:t>
      </w:r>
    </w:p>
    <w:p w:rsidR="004C1852" w:rsidRPr="00A57454" w:rsidRDefault="004C1852" w:rsidP="004C1F3D">
      <w:pPr>
        <w:numPr>
          <w:ilvl w:val="0"/>
          <w:numId w:val="4"/>
        </w:numPr>
        <w:spacing w:line="240" w:lineRule="auto"/>
        <w:jc w:val="both"/>
        <w:rPr>
          <w:rFonts w:ascii="Times New Roman" w:hAnsi="Times New Roman"/>
          <w:sz w:val="28"/>
          <w:szCs w:val="28"/>
        </w:rPr>
      </w:pPr>
      <w:r w:rsidRPr="00A57454">
        <w:rPr>
          <w:rFonts w:ascii="Times New Roman" w:hAnsi="Times New Roman"/>
          <w:sz w:val="28"/>
          <w:szCs w:val="28"/>
          <w:lang w:val="uk-UA"/>
        </w:rPr>
        <w:t>сучасна тематики курсових  та дипломних проектів студентів;</w:t>
      </w:r>
    </w:p>
    <w:p w:rsidR="004C1852" w:rsidRPr="00A57454" w:rsidRDefault="004C1852" w:rsidP="004C1F3D">
      <w:pPr>
        <w:numPr>
          <w:ilvl w:val="0"/>
          <w:numId w:val="4"/>
        </w:numPr>
        <w:spacing w:line="240" w:lineRule="auto"/>
        <w:jc w:val="both"/>
        <w:rPr>
          <w:rFonts w:ascii="Times New Roman" w:hAnsi="Times New Roman"/>
          <w:sz w:val="28"/>
          <w:szCs w:val="28"/>
        </w:rPr>
      </w:pPr>
      <w:r w:rsidRPr="00A57454">
        <w:rPr>
          <w:rFonts w:ascii="Times New Roman" w:hAnsi="Times New Roman"/>
          <w:sz w:val="28"/>
          <w:szCs w:val="28"/>
          <w:lang w:val="uk-UA"/>
        </w:rPr>
        <w:t xml:space="preserve">Соколова Ганна 11-12.04.2019 р. </w:t>
      </w:r>
      <w:r w:rsidRPr="00A57454">
        <w:rPr>
          <w:rFonts w:ascii="Times New Roman" w:hAnsi="Times New Roman"/>
          <w:b/>
          <w:bCs/>
          <w:sz w:val="28"/>
          <w:szCs w:val="28"/>
          <w:lang w:val="uk-UA"/>
        </w:rPr>
        <w:t>3 місце</w:t>
      </w:r>
      <w:r w:rsidRPr="00A57454">
        <w:rPr>
          <w:rFonts w:ascii="Times New Roman" w:hAnsi="Times New Roman"/>
          <w:sz w:val="28"/>
          <w:szCs w:val="28"/>
          <w:lang w:val="uk-UA"/>
        </w:rPr>
        <w:t xml:space="preserve"> </w:t>
      </w:r>
      <w:r w:rsidRPr="00A57454">
        <w:rPr>
          <w:rFonts w:ascii="Times New Roman" w:hAnsi="Times New Roman"/>
          <w:sz w:val="28"/>
          <w:szCs w:val="28"/>
        </w:rPr>
        <w:t xml:space="preserve">Всеукраїнського конкурсу студентських наукових робіт з галузі </w:t>
      </w:r>
      <w:r w:rsidRPr="00A57454">
        <w:rPr>
          <w:rFonts w:ascii="Times New Roman" w:hAnsi="Times New Roman"/>
          <w:sz w:val="28"/>
          <w:szCs w:val="28"/>
          <w:lang w:val="uk-UA"/>
        </w:rPr>
        <w:t>«Освітні, педагогічні науки», ДДПУ  ім Івана Франка (науковий керівних – Гончаренко Т.Л., доцент кафедри фізики та методики її навчання)</w:t>
      </w:r>
    </w:p>
    <w:p w:rsidR="004C1852" w:rsidRPr="004C1F3D" w:rsidRDefault="004C1852" w:rsidP="004C1F3D">
      <w:pPr>
        <w:spacing w:line="240" w:lineRule="auto"/>
        <w:ind w:left="360"/>
        <w:jc w:val="center"/>
        <w:rPr>
          <w:rFonts w:ascii="Times New Roman" w:hAnsi="Times New Roman"/>
          <w:b/>
          <w:sz w:val="28"/>
          <w:szCs w:val="28"/>
          <w:lang w:val="uk-UA"/>
        </w:rPr>
      </w:pPr>
      <w:r w:rsidRPr="004C1F3D">
        <w:rPr>
          <w:rFonts w:ascii="Times New Roman" w:hAnsi="Times New Roman"/>
          <w:b/>
          <w:sz w:val="28"/>
          <w:szCs w:val="28"/>
          <w:lang w:val="uk-UA"/>
        </w:rPr>
        <w:t>Наукові дослідження</w:t>
      </w:r>
    </w:p>
    <w:p w:rsidR="004C1852" w:rsidRPr="00A57454" w:rsidRDefault="004C1852" w:rsidP="004C1F3D">
      <w:pPr>
        <w:numPr>
          <w:ilvl w:val="0"/>
          <w:numId w:val="6"/>
        </w:numPr>
        <w:spacing w:line="240" w:lineRule="auto"/>
        <w:jc w:val="both"/>
        <w:rPr>
          <w:rFonts w:ascii="Times New Roman" w:hAnsi="Times New Roman"/>
          <w:sz w:val="28"/>
          <w:szCs w:val="28"/>
        </w:rPr>
      </w:pPr>
      <w:r w:rsidRPr="00A57454">
        <w:rPr>
          <w:rFonts w:ascii="Times New Roman" w:hAnsi="Times New Roman"/>
          <w:sz w:val="28"/>
          <w:szCs w:val="28"/>
          <w:lang w:val="en-US"/>
        </w:rPr>
        <w:t xml:space="preserve">Tatiana Goncharenko, Nataliya Kushnir, Nataliia Valko, Nataliya Osipova Activity Plan Template for Supporting Study Science with Robotics and Programming, Ermolayev, V., Mallet, F., Yakovyna, V., Mayr, H.C., Spivakovsky, A.: Proc. 15th Int. Conf. on ICT in Education, Research and Industrial Applications. Integration, Harmonization and Knowledge Transfer (ICTERI2019). Volume II: 4th International Workshop on Professional Retraining and Life-Long Learning using ICT: Person-oriented Approach (3L-Person 2019), </w:t>
      </w:r>
      <w:smartTag w:uri="urn:schemas-microsoft-com:office:smarttags" w:element="place">
        <w:smartTag w:uri="urn:schemas-microsoft-com:office:smarttags" w:element="City">
          <w:r w:rsidRPr="00A57454">
            <w:rPr>
              <w:rFonts w:ascii="Times New Roman" w:hAnsi="Times New Roman"/>
              <w:sz w:val="28"/>
              <w:szCs w:val="28"/>
              <w:lang w:val="en-US"/>
            </w:rPr>
            <w:t>Kherson</w:t>
          </w:r>
        </w:smartTag>
        <w:r w:rsidRPr="00A57454">
          <w:rPr>
            <w:rFonts w:ascii="Times New Roman" w:hAnsi="Times New Roman"/>
            <w:sz w:val="28"/>
            <w:szCs w:val="28"/>
            <w:lang w:val="en-US"/>
          </w:rPr>
          <w:t xml:space="preserve">, </w:t>
        </w:r>
        <w:smartTag w:uri="urn:schemas-microsoft-com:office:smarttags" w:element="country-region">
          <w:r w:rsidRPr="00A57454">
            <w:rPr>
              <w:rFonts w:ascii="Times New Roman" w:hAnsi="Times New Roman"/>
              <w:sz w:val="28"/>
              <w:szCs w:val="28"/>
              <w:lang w:val="en-US"/>
            </w:rPr>
            <w:t>Ukraine</w:t>
          </w:r>
        </w:smartTag>
      </w:smartTag>
      <w:r w:rsidRPr="00A57454">
        <w:rPr>
          <w:rFonts w:ascii="Times New Roman" w:hAnsi="Times New Roman"/>
          <w:sz w:val="28"/>
          <w:szCs w:val="28"/>
          <w:lang w:val="en-US"/>
        </w:rPr>
        <w:t xml:space="preserve">, June 12-15 (2019), p. 132-143. </w:t>
      </w:r>
      <w:hyperlink r:id="rId5" w:history="1">
        <w:r w:rsidRPr="00A57454">
          <w:rPr>
            <w:rStyle w:val="Hyperlink"/>
            <w:rFonts w:ascii="Times New Roman" w:hAnsi="Times New Roman"/>
            <w:sz w:val="28"/>
            <w:szCs w:val="28"/>
            <w:lang w:val="en-US"/>
          </w:rPr>
          <w:t>http://icteri.org/icteri-2019/pv2</w:t>
        </w:r>
      </w:hyperlink>
      <w:hyperlink r:id="rId6" w:history="1">
        <w:r w:rsidRPr="00A57454">
          <w:rPr>
            <w:rStyle w:val="Hyperlink"/>
            <w:rFonts w:ascii="Times New Roman" w:hAnsi="Times New Roman"/>
            <w:sz w:val="28"/>
            <w:szCs w:val="28"/>
            <w:lang w:val="en-US"/>
          </w:rPr>
          <w:t>/</w:t>
        </w:r>
      </w:hyperlink>
    </w:p>
    <w:p w:rsidR="004C1852" w:rsidRPr="00A57454" w:rsidRDefault="004C1852" w:rsidP="004C1F3D">
      <w:pPr>
        <w:numPr>
          <w:ilvl w:val="0"/>
          <w:numId w:val="6"/>
        </w:numPr>
        <w:spacing w:line="240" w:lineRule="auto"/>
        <w:jc w:val="both"/>
        <w:rPr>
          <w:rFonts w:ascii="Times New Roman" w:hAnsi="Times New Roman"/>
          <w:sz w:val="28"/>
          <w:szCs w:val="28"/>
          <w:lang w:val="en-US"/>
        </w:rPr>
      </w:pPr>
      <w:r w:rsidRPr="00A57454">
        <w:rPr>
          <w:rFonts w:ascii="Times New Roman" w:hAnsi="Times New Roman"/>
          <w:sz w:val="28"/>
          <w:szCs w:val="28"/>
          <w:lang w:val="en-US"/>
        </w:rPr>
        <w:t xml:space="preserve">Kuzmenkov Sergiy, Kurilenko Natalia, Hanna Sundenko Virtual educational physics experiment as a means of formation of the scientific worldview of the pupils  15th International Conference on ICT in Education, Research and Industrial Applications – Jun 12-15) </w:t>
      </w:r>
      <w:hyperlink r:id="rId7" w:history="1">
        <w:r w:rsidRPr="00A57454">
          <w:rPr>
            <w:rStyle w:val="Hyperlink"/>
            <w:rFonts w:ascii="Times New Roman" w:hAnsi="Times New Roman"/>
            <w:sz w:val="28"/>
            <w:szCs w:val="28"/>
            <w:lang w:val="en-US"/>
          </w:rPr>
          <w:t>ICTERI 2019</w:t>
        </w:r>
      </w:hyperlink>
      <w:r w:rsidRPr="00A57454">
        <w:rPr>
          <w:rFonts w:ascii="Times New Roman" w:hAnsi="Times New Roman"/>
          <w:sz w:val="28"/>
          <w:szCs w:val="28"/>
          <w:lang w:val="en-US"/>
        </w:rPr>
        <w:t xml:space="preserve">:С. 318-333 </w:t>
      </w:r>
      <w:r w:rsidRPr="00A57454">
        <w:rPr>
          <w:rFonts w:ascii="Times New Roman" w:hAnsi="Times New Roman"/>
          <w:b/>
          <w:bCs/>
          <w:sz w:val="28"/>
          <w:szCs w:val="28"/>
          <w:lang w:val="en-US"/>
        </w:rPr>
        <w:t>(Scopus)</w:t>
      </w:r>
      <w:r w:rsidRPr="00A57454">
        <w:rPr>
          <w:rFonts w:ascii="Times New Roman" w:hAnsi="Times New Roman"/>
          <w:sz w:val="28"/>
          <w:szCs w:val="28"/>
          <w:lang w:val="en-US"/>
        </w:rPr>
        <w:t xml:space="preserve"> ISSN:1613-0073</w:t>
      </w:r>
    </w:p>
    <w:p w:rsidR="004C1852" w:rsidRPr="00A57454" w:rsidRDefault="004C1852" w:rsidP="004C1F3D">
      <w:pPr>
        <w:numPr>
          <w:ilvl w:val="0"/>
          <w:numId w:val="6"/>
        </w:numPr>
        <w:spacing w:line="240" w:lineRule="auto"/>
        <w:jc w:val="both"/>
        <w:rPr>
          <w:rFonts w:ascii="Times New Roman" w:hAnsi="Times New Roman"/>
          <w:sz w:val="28"/>
          <w:szCs w:val="28"/>
          <w:lang w:val="en-US"/>
        </w:rPr>
      </w:pPr>
      <w:r w:rsidRPr="00A57454">
        <w:rPr>
          <w:rFonts w:ascii="Times New Roman" w:hAnsi="Times New Roman"/>
          <w:sz w:val="28"/>
          <w:szCs w:val="28"/>
          <w:lang w:val="en-US"/>
        </w:rPr>
        <w:t xml:space="preserve">Tetiana Goncharenko, Irina Korobova, Nataliya Golovko, Olha Hniedkova Experience of Developing and Implementation of the Virtual Case Environment in Physics (Scopus) Learning by Google Services Proceedings of the 15th International Conference on ICT in Education, Research and Industrial Applications. Integration, Harmonization and Knowledge Transfer. Volume I: Main Conference / </w:t>
      </w:r>
      <w:smartTag w:uri="urn:schemas-microsoft-com:office:smarttags" w:element="place">
        <w:smartTag w:uri="urn:schemas-microsoft-com:office:smarttags" w:element="City">
          <w:r w:rsidRPr="00A57454">
            <w:rPr>
              <w:rFonts w:ascii="Times New Roman" w:hAnsi="Times New Roman"/>
              <w:sz w:val="28"/>
              <w:szCs w:val="28"/>
              <w:lang w:val="en-US"/>
            </w:rPr>
            <w:t>Kherson</w:t>
          </w:r>
        </w:smartTag>
        <w:r w:rsidRPr="00A57454">
          <w:rPr>
            <w:rFonts w:ascii="Times New Roman" w:hAnsi="Times New Roman"/>
            <w:sz w:val="28"/>
            <w:szCs w:val="28"/>
            <w:lang w:val="en-US"/>
          </w:rPr>
          <w:t xml:space="preserve">, </w:t>
        </w:r>
        <w:smartTag w:uri="urn:schemas-microsoft-com:office:smarttags" w:element="country-region">
          <w:r w:rsidRPr="00A57454">
            <w:rPr>
              <w:rFonts w:ascii="Times New Roman" w:hAnsi="Times New Roman"/>
              <w:sz w:val="28"/>
              <w:szCs w:val="28"/>
              <w:lang w:val="en-US"/>
            </w:rPr>
            <w:t>Ukraine</w:t>
          </w:r>
        </w:smartTag>
      </w:smartTag>
      <w:r w:rsidRPr="00A57454">
        <w:rPr>
          <w:rFonts w:ascii="Times New Roman" w:hAnsi="Times New Roman"/>
          <w:sz w:val="28"/>
          <w:szCs w:val="28"/>
          <w:lang w:val="en-US"/>
        </w:rPr>
        <w:t xml:space="preserve">, June 12-15, 2019). </w:t>
      </w:r>
      <w:hyperlink r:id="rId8" w:history="1">
        <w:r w:rsidRPr="00A57454">
          <w:rPr>
            <w:rStyle w:val="Hyperlink"/>
            <w:rFonts w:ascii="Times New Roman" w:hAnsi="Times New Roman"/>
            <w:sz w:val="28"/>
            <w:szCs w:val="28"/>
            <w:lang w:val="en-US"/>
          </w:rPr>
          <w:t>ICTERI 2019</w:t>
        </w:r>
      </w:hyperlink>
      <w:r>
        <w:rPr>
          <w:rFonts w:ascii="Times New Roman" w:hAnsi="Times New Roman"/>
          <w:sz w:val="28"/>
          <w:szCs w:val="28"/>
          <w:lang w:val="uk-UA"/>
        </w:rPr>
        <w:t xml:space="preserve"> </w:t>
      </w:r>
      <w:r w:rsidRPr="00A57454">
        <w:rPr>
          <w:rFonts w:ascii="Times New Roman" w:hAnsi="Times New Roman"/>
          <w:sz w:val="28"/>
          <w:szCs w:val="28"/>
          <w:lang w:val="en-US"/>
        </w:rPr>
        <w:t xml:space="preserve">p. 358-369 </w:t>
      </w:r>
      <w:r w:rsidRPr="00A57454">
        <w:rPr>
          <w:rFonts w:ascii="Times New Roman" w:hAnsi="Times New Roman"/>
          <w:b/>
          <w:bCs/>
          <w:sz w:val="28"/>
          <w:szCs w:val="28"/>
          <w:lang w:val="en-US"/>
        </w:rPr>
        <w:t>(Scopus)</w:t>
      </w:r>
      <w:r w:rsidRPr="00A57454">
        <w:rPr>
          <w:rFonts w:ascii="Times New Roman" w:hAnsi="Times New Roman"/>
          <w:sz w:val="28"/>
          <w:szCs w:val="28"/>
          <w:lang w:val="en-US"/>
        </w:rPr>
        <w:t xml:space="preserve"> ISSN:1613-0073</w:t>
      </w:r>
    </w:p>
    <w:p w:rsidR="004C1852" w:rsidRPr="00A57454" w:rsidRDefault="004C1852" w:rsidP="004C1F3D">
      <w:pPr>
        <w:numPr>
          <w:ilvl w:val="0"/>
          <w:numId w:val="6"/>
        </w:numPr>
        <w:spacing w:line="240" w:lineRule="auto"/>
        <w:jc w:val="both"/>
        <w:rPr>
          <w:rFonts w:ascii="Times New Roman" w:hAnsi="Times New Roman"/>
          <w:sz w:val="28"/>
          <w:szCs w:val="28"/>
        </w:rPr>
      </w:pPr>
      <w:smartTag w:uri="urn:schemas-microsoft-com:office:smarttags" w:element="place">
        <w:smartTag w:uri="urn:schemas:contacts" w:element="Sn">
          <w:r w:rsidRPr="00A57454">
            <w:rPr>
              <w:rFonts w:ascii="Times New Roman" w:hAnsi="Times New Roman"/>
              <w:sz w:val="28"/>
              <w:szCs w:val="28"/>
              <w:lang w:val="en-US"/>
            </w:rPr>
            <w:t>Korobova</w:t>
          </w:r>
        </w:smartTag>
        <w:r w:rsidRPr="00A57454">
          <w:rPr>
            <w:rFonts w:ascii="Times New Roman" w:hAnsi="Times New Roman"/>
            <w:sz w:val="28"/>
            <w:szCs w:val="28"/>
            <w:lang w:val="en-US"/>
          </w:rPr>
          <w:t xml:space="preserve"> </w:t>
        </w:r>
        <w:smartTag w:uri="urn:schemas:contacts" w:element="Sn">
          <w:r w:rsidRPr="00A57454">
            <w:rPr>
              <w:rFonts w:ascii="Times New Roman" w:hAnsi="Times New Roman"/>
              <w:sz w:val="28"/>
              <w:szCs w:val="28"/>
              <w:lang w:val="en-US"/>
            </w:rPr>
            <w:t>I.</w:t>
          </w:r>
        </w:smartTag>
      </w:smartTag>
      <w:r w:rsidRPr="00A57454">
        <w:rPr>
          <w:rFonts w:ascii="Times New Roman" w:hAnsi="Times New Roman"/>
          <w:sz w:val="28"/>
          <w:szCs w:val="28"/>
          <w:lang w:val="en-US"/>
        </w:rPr>
        <w:t xml:space="preserve">, Korobov V., Baysha K., Goncharenko T. Yermakova-Cherchenko N. The Case-method Application in Professional Training of Natural Sciences Teachers 19th International Multidisciplinary Scientific GeoConference SGEM 2019 (30 June – 6 July, 2019, </w:t>
      </w:r>
      <w:smartTag w:uri="urn:schemas-microsoft-com:office:smarttags" w:element="place">
        <w:smartTag w:uri="urn:schemas-microsoft-com:office:smarttags" w:element="City">
          <w:r w:rsidRPr="00A57454">
            <w:rPr>
              <w:rFonts w:ascii="Times New Roman" w:hAnsi="Times New Roman"/>
              <w:sz w:val="28"/>
              <w:szCs w:val="28"/>
              <w:lang w:val="en-US"/>
            </w:rPr>
            <w:t>Albena</w:t>
          </w:r>
        </w:smartTag>
        <w:r w:rsidRPr="00A57454">
          <w:rPr>
            <w:rFonts w:ascii="Times New Roman" w:hAnsi="Times New Roman"/>
            <w:sz w:val="28"/>
            <w:szCs w:val="28"/>
            <w:lang w:val="en-US"/>
          </w:rPr>
          <w:t xml:space="preserve">, </w:t>
        </w:r>
        <w:smartTag w:uri="urn:schemas-microsoft-com:office:smarttags" w:element="country-region">
          <w:r w:rsidRPr="00A57454">
            <w:rPr>
              <w:rFonts w:ascii="Times New Roman" w:hAnsi="Times New Roman"/>
              <w:sz w:val="28"/>
              <w:szCs w:val="28"/>
              <w:lang w:val="en-US"/>
            </w:rPr>
            <w:t>Bulgaria</w:t>
          </w:r>
        </w:smartTag>
      </w:smartTag>
      <w:r w:rsidRPr="00A57454">
        <w:rPr>
          <w:rFonts w:ascii="Times New Roman" w:hAnsi="Times New Roman"/>
          <w:sz w:val="28"/>
          <w:szCs w:val="28"/>
          <w:lang w:val="en-US"/>
        </w:rPr>
        <w:t>). – P.301-308. (</w:t>
      </w:r>
      <w:r w:rsidRPr="00A57454">
        <w:rPr>
          <w:rFonts w:ascii="Times New Roman" w:hAnsi="Times New Roman"/>
          <w:b/>
          <w:bCs/>
          <w:sz w:val="28"/>
          <w:szCs w:val="28"/>
          <w:lang w:val="en-US"/>
        </w:rPr>
        <w:t>Scopus)</w:t>
      </w:r>
    </w:p>
    <w:p w:rsidR="004C1852" w:rsidRPr="00A57454" w:rsidRDefault="004C1852" w:rsidP="004C1F3D">
      <w:pPr>
        <w:numPr>
          <w:ilvl w:val="0"/>
          <w:numId w:val="6"/>
        </w:numPr>
        <w:spacing w:line="240" w:lineRule="auto"/>
        <w:jc w:val="both"/>
        <w:rPr>
          <w:rFonts w:ascii="Times New Roman" w:hAnsi="Times New Roman"/>
          <w:sz w:val="28"/>
          <w:szCs w:val="28"/>
        </w:rPr>
      </w:pPr>
      <w:r w:rsidRPr="00A57454">
        <w:rPr>
          <w:rFonts w:ascii="Times New Roman" w:hAnsi="Times New Roman"/>
          <w:sz w:val="28"/>
          <w:szCs w:val="28"/>
          <w:lang w:val="uk-UA"/>
        </w:rPr>
        <w:t xml:space="preserve">Гончаренко Т.Л.,Кундельчук О.Л., Котовсьй І.М., Головко Н.Ю. Досвід виявлення впливу випромінювання від ламп розжарювання і світлодіодних ламп на проростки  ячменю Научный взгляд в будущее. –Выпуск 14. Том.1 .- Одесса: Куприенко СВ, 2019.- С.89-101 </w:t>
      </w:r>
      <w:r w:rsidRPr="00A57454">
        <w:rPr>
          <w:rFonts w:ascii="Times New Roman" w:hAnsi="Times New Roman"/>
          <w:sz w:val="28"/>
          <w:szCs w:val="28"/>
          <w:lang w:val="en-US"/>
        </w:rPr>
        <w:t>ISSN</w:t>
      </w:r>
      <w:r w:rsidRPr="00A57454">
        <w:rPr>
          <w:rFonts w:ascii="Times New Roman" w:hAnsi="Times New Roman"/>
          <w:sz w:val="28"/>
          <w:szCs w:val="28"/>
        </w:rPr>
        <w:t xml:space="preserve"> 2415-766</w:t>
      </w:r>
      <w:r w:rsidRPr="00A57454">
        <w:rPr>
          <w:rFonts w:ascii="Times New Roman" w:hAnsi="Times New Roman"/>
          <w:sz w:val="28"/>
          <w:szCs w:val="28"/>
          <w:lang w:val="uk-UA"/>
        </w:rPr>
        <w:t xml:space="preserve">Х </w:t>
      </w:r>
      <w:r w:rsidRPr="00A57454">
        <w:rPr>
          <w:rFonts w:ascii="Times New Roman" w:hAnsi="Times New Roman"/>
          <w:b/>
          <w:bCs/>
          <w:sz w:val="28"/>
          <w:szCs w:val="28"/>
          <w:lang w:val="en-US"/>
        </w:rPr>
        <w:t>INDEXCOPERNICUS</w:t>
      </w:r>
      <w:r w:rsidRPr="00A57454">
        <w:rPr>
          <w:rFonts w:ascii="Times New Roman" w:hAnsi="Times New Roman"/>
          <w:sz w:val="28"/>
          <w:szCs w:val="28"/>
        </w:rPr>
        <w:t xml:space="preserve"> (</w:t>
      </w:r>
      <w:r w:rsidRPr="00A57454">
        <w:rPr>
          <w:rFonts w:ascii="Times New Roman" w:hAnsi="Times New Roman"/>
          <w:sz w:val="28"/>
          <w:szCs w:val="28"/>
          <w:lang w:val="en-US"/>
        </w:rPr>
        <w:t>ICI</w:t>
      </w:r>
      <w:r w:rsidRPr="00A57454">
        <w:rPr>
          <w:rFonts w:ascii="Times New Roman" w:hAnsi="Times New Roman"/>
          <w:sz w:val="28"/>
          <w:szCs w:val="28"/>
        </w:rPr>
        <w:t xml:space="preserve"> 88.47</w:t>
      </w:r>
      <w:r w:rsidRPr="00A57454">
        <w:rPr>
          <w:rFonts w:ascii="Times New Roman" w:hAnsi="Times New Roman"/>
          <w:sz w:val="28"/>
          <w:szCs w:val="28"/>
          <w:lang w:val="uk-UA"/>
        </w:rPr>
        <w:t>)</w:t>
      </w:r>
    </w:p>
    <w:p w:rsidR="004C1852" w:rsidRPr="00A57454" w:rsidRDefault="004C1852" w:rsidP="004C1F3D">
      <w:pPr>
        <w:numPr>
          <w:ilvl w:val="0"/>
          <w:numId w:val="6"/>
        </w:numPr>
        <w:spacing w:line="240" w:lineRule="auto"/>
        <w:jc w:val="both"/>
        <w:rPr>
          <w:rFonts w:ascii="Times New Roman" w:hAnsi="Times New Roman"/>
          <w:sz w:val="28"/>
          <w:szCs w:val="28"/>
          <w:lang w:val="uk-UA"/>
        </w:rPr>
      </w:pPr>
      <w:r w:rsidRPr="00A57454">
        <w:rPr>
          <w:rFonts w:ascii="Times New Roman" w:hAnsi="Times New Roman"/>
          <w:sz w:val="28"/>
          <w:szCs w:val="28"/>
          <w:lang w:val="uk-UA"/>
        </w:rPr>
        <w:t>Анедченко Є.В., Гончаренко Т.Л. Мобільні технології як засіб навчання фізики Пошук молодих. Випуск 19: Збірник матеріалів Всеукраїнської студентської науково-практичної конференції [“</w:t>
      </w:r>
      <w:r w:rsidRPr="00A57454">
        <w:rPr>
          <w:rFonts w:ascii="Times New Roman" w:hAnsi="Times New Roman"/>
          <w:sz w:val="28"/>
          <w:szCs w:val="28"/>
          <w:lang w:val="en-US"/>
        </w:rPr>
        <w:t>STEM</w:t>
      </w:r>
      <w:r w:rsidRPr="00A57454">
        <w:rPr>
          <w:rFonts w:ascii="Times New Roman" w:hAnsi="Times New Roman"/>
          <w:sz w:val="28"/>
          <w:szCs w:val="28"/>
          <w:lang w:val="uk-UA"/>
        </w:rPr>
        <w:t xml:space="preserve"> – освіта як напрям модернізації методик навчання природничо-математичних дисциплін у середніх і вищих навчальних закладах”], (Херсон, 16-18 квітня 2019 р.) / Укладач: В.Д. Шарко. – Херсон: Видавництво ХНТУ- 2019. – С. 18-21.</w:t>
      </w:r>
    </w:p>
    <w:p w:rsidR="004C1852" w:rsidRPr="00A57454" w:rsidRDefault="004C1852" w:rsidP="004C1F3D">
      <w:pPr>
        <w:numPr>
          <w:ilvl w:val="0"/>
          <w:numId w:val="6"/>
        </w:numPr>
        <w:spacing w:line="240" w:lineRule="auto"/>
        <w:jc w:val="both"/>
        <w:rPr>
          <w:rFonts w:ascii="Times New Roman" w:hAnsi="Times New Roman"/>
          <w:sz w:val="28"/>
          <w:szCs w:val="28"/>
          <w:lang w:val="uk-UA"/>
        </w:rPr>
      </w:pPr>
      <w:r w:rsidRPr="00A57454">
        <w:rPr>
          <w:rFonts w:ascii="Times New Roman" w:hAnsi="Times New Roman"/>
          <w:sz w:val="28"/>
          <w:szCs w:val="28"/>
          <w:lang w:val="uk-UA"/>
        </w:rPr>
        <w:t>Гончарук Г.О., Гончаренко Т.Л. Мультимедійні технології як засіб навчання фізики учнів основної школи Пошук молодих. Випуск 19: Збірник матеріалів Всеукраїнської студентської науково-практичної конференції [«</w:t>
      </w:r>
      <w:r w:rsidRPr="00A57454">
        <w:rPr>
          <w:rFonts w:ascii="Times New Roman" w:hAnsi="Times New Roman"/>
          <w:sz w:val="28"/>
          <w:szCs w:val="28"/>
          <w:lang w:val="en-US"/>
        </w:rPr>
        <w:t>STEM</w:t>
      </w:r>
      <w:r w:rsidRPr="00A57454">
        <w:rPr>
          <w:rFonts w:ascii="Times New Roman" w:hAnsi="Times New Roman"/>
          <w:sz w:val="28"/>
          <w:szCs w:val="28"/>
          <w:lang w:val="uk-UA"/>
        </w:rPr>
        <w:t>–освіта як напрям модернізації методик навчання природничо-математичних дисциплін у середніх і вищих навчальних закладах»], (Херсон, 18-19 квітня 2019 р.) / укладач В.Д.Шарко: ПП Вишемирський В.С., 2019. – С. 32-34.</w:t>
      </w:r>
    </w:p>
    <w:p w:rsidR="004C1852" w:rsidRPr="004C1F3D" w:rsidRDefault="004C1852" w:rsidP="004C1F3D">
      <w:pPr>
        <w:numPr>
          <w:ilvl w:val="0"/>
          <w:numId w:val="6"/>
        </w:numPr>
        <w:spacing w:line="240" w:lineRule="auto"/>
        <w:ind w:left="714" w:hanging="357"/>
        <w:jc w:val="both"/>
        <w:rPr>
          <w:rFonts w:ascii="Times New Roman" w:hAnsi="Times New Roman"/>
          <w:sz w:val="28"/>
          <w:szCs w:val="28"/>
          <w:lang w:val="uk-UA"/>
        </w:rPr>
      </w:pPr>
      <w:r w:rsidRPr="00A57454">
        <w:rPr>
          <w:rFonts w:ascii="Times New Roman" w:hAnsi="Times New Roman"/>
          <w:sz w:val="28"/>
          <w:szCs w:val="28"/>
          <w:lang w:val="uk-UA"/>
        </w:rPr>
        <w:t xml:space="preserve">Непомнящій В.,Єрмакова-Черченко Н.О. Особливості реалізації </w:t>
      </w:r>
      <w:r w:rsidRPr="00A57454">
        <w:rPr>
          <w:rFonts w:ascii="Times New Roman" w:hAnsi="Times New Roman"/>
          <w:sz w:val="28"/>
          <w:szCs w:val="28"/>
          <w:lang w:val="en-US"/>
        </w:rPr>
        <w:t>web</w:t>
      </w:r>
      <w:r w:rsidRPr="00A57454">
        <w:rPr>
          <w:rFonts w:ascii="Times New Roman" w:hAnsi="Times New Roman"/>
          <w:sz w:val="28"/>
          <w:szCs w:val="28"/>
          <w:lang w:val="uk-UA"/>
        </w:rPr>
        <w:t>-квест технології під час вивчення фізики Випуск 19: Збірник матеріалів Всеукраїнської студентської науково-практичної конференції [«</w:t>
      </w:r>
      <w:r w:rsidRPr="00A57454">
        <w:rPr>
          <w:rFonts w:ascii="Times New Roman" w:hAnsi="Times New Roman"/>
          <w:sz w:val="28"/>
          <w:szCs w:val="28"/>
          <w:lang w:val="en-US"/>
        </w:rPr>
        <w:t>STEM</w:t>
      </w:r>
      <w:r w:rsidRPr="00A57454">
        <w:rPr>
          <w:rFonts w:ascii="Times New Roman" w:hAnsi="Times New Roman"/>
          <w:sz w:val="28"/>
          <w:szCs w:val="28"/>
          <w:lang w:val="uk-UA"/>
        </w:rPr>
        <w:t xml:space="preserve">–освіта як напрям модернізації методик навчання природничо-математичних дисциплін у середніх і вищих навчальних закладах»], (Херсон, 18-19 квітня 2019 р.) / укладач В.Д.Шарко: ПП Вишемирський </w:t>
      </w:r>
      <w:r w:rsidRPr="004C1F3D">
        <w:rPr>
          <w:rFonts w:ascii="Times New Roman" w:hAnsi="Times New Roman"/>
          <w:sz w:val="28"/>
          <w:szCs w:val="28"/>
          <w:lang w:val="uk-UA"/>
        </w:rPr>
        <w:t>В.С., 2019. – С. 52-55.</w:t>
      </w:r>
    </w:p>
    <w:p w:rsidR="004C1852" w:rsidRPr="004C1F3D" w:rsidRDefault="004C1852" w:rsidP="004C1F3D">
      <w:pPr>
        <w:pStyle w:val="PlainText"/>
        <w:numPr>
          <w:ilvl w:val="0"/>
          <w:numId w:val="6"/>
        </w:numPr>
        <w:tabs>
          <w:tab w:val="left" w:pos="960"/>
        </w:tabs>
        <w:spacing w:after="160"/>
        <w:ind w:left="714" w:hanging="357"/>
        <w:jc w:val="both"/>
        <w:rPr>
          <w:rFonts w:ascii="Times New Roman" w:eastAsia="MS Mincho" w:hAnsi="Times New Roman"/>
          <w:sz w:val="28"/>
          <w:szCs w:val="28"/>
          <w:lang w:val="uk-UA"/>
        </w:rPr>
      </w:pPr>
      <w:r w:rsidRPr="004C1F3D">
        <w:rPr>
          <w:rFonts w:ascii="Times New Roman" w:eastAsia="MS Mincho" w:hAnsi="Times New Roman"/>
          <w:sz w:val="28"/>
          <w:szCs w:val="28"/>
          <w:lang w:val="uk-UA"/>
        </w:rPr>
        <w:t xml:space="preserve">Коробова І.В. Реалізація технології «Електронне портфоліо» у процесі методичної підготовки майбутніх учителів фізики  </w:t>
      </w:r>
      <w:r w:rsidRPr="004C1F3D">
        <w:rPr>
          <w:rFonts w:ascii="Times New Roman" w:eastAsia="MS Mincho" w:hAnsi="Times New Roman"/>
          <w:bCs/>
          <w:sz w:val="28"/>
          <w:szCs w:val="28"/>
          <w:lang w:val="uk-UA"/>
        </w:rPr>
        <w:t xml:space="preserve">Проблеми та інновації у природничо-математичній, технологічній і професійній освіті: зб. матер. VІІI Міжнар. наук.-практ. онлайн-інтернет конф., присв. 100-річчю від дня народж. І.Г.Ткаченка, м. Кропивницький, </w:t>
      </w:r>
      <w:r w:rsidRPr="004C1F3D">
        <w:rPr>
          <w:rFonts w:ascii="Times New Roman" w:eastAsia="MS Mincho" w:hAnsi="Times New Roman"/>
          <w:sz w:val="28"/>
          <w:szCs w:val="28"/>
          <w:lang w:val="uk-UA"/>
        </w:rPr>
        <w:t xml:space="preserve"> </w:t>
      </w:r>
      <w:r w:rsidRPr="004C1F3D">
        <w:rPr>
          <w:rFonts w:ascii="Times New Roman" w:eastAsia="MS Mincho" w:hAnsi="Times New Roman"/>
          <w:bCs/>
          <w:sz w:val="28"/>
          <w:szCs w:val="28"/>
          <w:lang w:val="uk-UA"/>
        </w:rPr>
        <w:t>05-25 квітня 2019 року / За ред. М.І Садового. – Кропивницький: РВВ ЦДПУ ім. В.Винниченка, 2019. – С.46-47. ISBN 978–7406–57–8</w:t>
      </w:r>
    </w:p>
    <w:p w:rsidR="004C1852" w:rsidRPr="004C1F3D" w:rsidRDefault="004C1852" w:rsidP="004C1F3D">
      <w:pPr>
        <w:pStyle w:val="PlainText"/>
        <w:numPr>
          <w:ilvl w:val="0"/>
          <w:numId w:val="6"/>
        </w:numPr>
        <w:tabs>
          <w:tab w:val="left" w:pos="960"/>
        </w:tabs>
        <w:spacing w:after="160"/>
        <w:ind w:left="714" w:hanging="357"/>
        <w:jc w:val="both"/>
        <w:rPr>
          <w:rFonts w:ascii="Times New Roman" w:eastAsia="MS Mincho" w:hAnsi="Times New Roman"/>
          <w:bCs/>
          <w:sz w:val="28"/>
          <w:szCs w:val="28"/>
          <w:lang w:val="uk-UA"/>
        </w:rPr>
      </w:pPr>
      <w:r w:rsidRPr="004C1F3D">
        <w:rPr>
          <w:rFonts w:ascii="Times New Roman" w:eastAsia="MS Mincho" w:hAnsi="Times New Roman"/>
          <w:sz w:val="28"/>
          <w:szCs w:val="28"/>
          <w:lang w:val="uk-UA"/>
        </w:rPr>
        <w:t xml:space="preserve">Коробова І.В. Технологія «Портфоліо» у методичній підготовці майбутніх учителів фізики </w:t>
      </w:r>
      <w:r w:rsidRPr="004C1F3D">
        <w:rPr>
          <w:rFonts w:ascii="Times New Roman" w:eastAsia="MS Mincho" w:hAnsi="Times New Roman"/>
          <w:bCs/>
          <w:sz w:val="28"/>
          <w:szCs w:val="28"/>
          <w:lang w:val="uk-UA"/>
        </w:rPr>
        <w:t>Наукові записки / Ред. кол.: В.Ф.Черкасов, В.В.Радул, Н.С.Савченко та ін. Випуск 177. – Ч.1. – Серія: Педагогічні науки. – Кропивницький: РВВ ЦДПУ ім. В. Винниченка, 2019. – С. 183-187.  Index Copernicus international (ICI) - ICV 2016:5423  ISBN 978–7406–57–8</w:t>
      </w:r>
    </w:p>
    <w:p w:rsidR="004C1852" w:rsidRPr="004C1F3D" w:rsidRDefault="004C1852" w:rsidP="004C1F3D">
      <w:pPr>
        <w:spacing w:line="240" w:lineRule="auto"/>
        <w:ind w:left="720"/>
        <w:jc w:val="center"/>
        <w:rPr>
          <w:rFonts w:ascii="Times New Roman" w:hAnsi="Times New Roman"/>
          <w:b/>
          <w:sz w:val="28"/>
          <w:szCs w:val="28"/>
          <w:lang w:val="uk-UA"/>
        </w:rPr>
      </w:pPr>
      <w:r w:rsidRPr="004C1F3D">
        <w:rPr>
          <w:rFonts w:ascii="Times New Roman" w:hAnsi="Times New Roman"/>
          <w:b/>
          <w:sz w:val="28"/>
          <w:szCs w:val="28"/>
          <w:lang w:val="uk-UA"/>
        </w:rPr>
        <w:t>Додаткові фінансові надходження</w:t>
      </w:r>
    </w:p>
    <w:p w:rsidR="004C1852" w:rsidRPr="0073165D" w:rsidRDefault="004C1852" w:rsidP="004C1F3D">
      <w:pPr>
        <w:numPr>
          <w:ilvl w:val="0"/>
          <w:numId w:val="10"/>
        </w:numPr>
        <w:spacing w:line="240" w:lineRule="auto"/>
        <w:jc w:val="both"/>
        <w:rPr>
          <w:rFonts w:ascii="Times New Roman" w:hAnsi="Times New Roman"/>
          <w:sz w:val="28"/>
          <w:szCs w:val="28"/>
        </w:rPr>
      </w:pPr>
      <w:r w:rsidRPr="004C1F3D">
        <w:rPr>
          <w:rFonts w:ascii="Times New Roman" w:hAnsi="Times New Roman"/>
          <w:sz w:val="28"/>
          <w:szCs w:val="28"/>
          <w:lang w:val="en-US"/>
        </w:rPr>
        <w:t>STEM</w:t>
      </w:r>
      <w:r w:rsidRPr="004C1F3D">
        <w:rPr>
          <w:rFonts w:ascii="Times New Roman" w:hAnsi="Times New Roman"/>
          <w:sz w:val="28"/>
          <w:szCs w:val="28"/>
        </w:rPr>
        <w:t>-школа</w:t>
      </w:r>
      <w:r w:rsidRPr="00A57454">
        <w:rPr>
          <w:rFonts w:ascii="Times New Roman" w:hAnsi="Times New Roman"/>
          <w:sz w:val="28"/>
          <w:szCs w:val="28"/>
        </w:rPr>
        <w:t xml:space="preserve"> </w:t>
      </w:r>
    </w:p>
    <w:p w:rsidR="004C1852" w:rsidRPr="00A57454" w:rsidRDefault="004C1852" w:rsidP="004C1F3D">
      <w:pPr>
        <w:spacing w:line="240" w:lineRule="auto"/>
        <w:jc w:val="both"/>
        <w:rPr>
          <w:rFonts w:ascii="Times New Roman" w:hAnsi="Times New Roman"/>
          <w:sz w:val="28"/>
          <w:szCs w:val="28"/>
          <w:lang w:val="uk-UA"/>
        </w:rPr>
      </w:pPr>
      <w:r>
        <w:rPr>
          <w:rFonts w:ascii="Times New Roman" w:hAnsi="Times New Roman"/>
          <w:sz w:val="28"/>
          <w:szCs w:val="28"/>
          <w:lang w:val="uk-UA"/>
        </w:rPr>
        <w:t>27.01.2020</w:t>
      </w:r>
      <w:bookmarkStart w:id="0" w:name="_GoBack"/>
      <w:bookmarkEnd w:id="0"/>
    </w:p>
    <w:p w:rsidR="004C1852" w:rsidRPr="00A57454" w:rsidRDefault="004C1852" w:rsidP="004C1F3D">
      <w:pPr>
        <w:spacing w:line="240" w:lineRule="auto"/>
        <w:ind w:left="360"/>
        <w:jc w:val="both"/>
        <w:rPr>
          <w:rFonts w:ascii="Times New Roman" w:hAnsi="Times New Roman"/>
          <w:sz w:val="28"/>
          <w:szCs w:val="28"/>
          <w:lang w:val="uk-UA"/>
        </w:rPr>
      </w:pPr>
    </w:p>
    <w:p w:rsidR="004C1852" w:rsidRPr="00A57454" w:rsidRDefault="004C1852" w:rsidP="004C1F3D">
      <w:pPr>
        <w:spacing w:line="240" w:lineRule="auto"/>
        <w:ind w:left="720"/>
        <w:jc w:val="center"/>
        <w:rPr>
          <w:rFonts w:ascii="Times New Roman" w:hAnsi="Times New Roman"/>
          <w:sz w:val="28"/>
          <w:szCs w:val="28"/>
          <w:lang w:val="uk-UA"/>
        </w:rPr>
      </w:pPr>
    </w:p>
    <w:p w:rsidR="004C1852" w:rsidRPr="00A57454" w:rsidRDefault="004C1852" w:rsidP="004C1F3D">
      <w:pPr>
        <w:spacing w:line="240" w:lineRule="auto"/>
        <w:rPr>
          <w:rFonts w:ascii="Times New Roman" w:hAnsi="Times New Roman"/>
          <w:sz w:val="28"/>
          <w:szCs w:val="28"/>
          <w:lang w:val="uk-UA"/>
        </w:rPr>
      </w:pPr>
    </w:p>
    <w:sectPr w:rsidR="004C1852" w:rsidRPr="00A57454" w:rsidSect="006011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2E34"/>
    <w:multiLevelType w:val="hybridMultilevel"/>
    <w:tmpl w:val="56A0A7F6"/>
    <w:lvl w:ilvl="0" w:tplc="1D64F4BE">
      <w:start w:val="1"/>
      <w:numFmt w:val="bullet"/>
      <w:lvlText w:val="•"/>
      <w:lvlJc w:val="left"/>
      <w:pPr>
        <w:tabs>
          <w:tab w:val="num" w:pos="720"/>
        </w:tabs>
        <w:ind w:left="720" w:hanging="360"/>
      </w:pPr>
      <w:rPr>
        <w:rFonts w:ascii="Arial" w:hAnsi="Arial" w:hint="default"/>
      </w:rPr>
    </w:lvl>
    <w:lvl w:ilvl="1" w:tplc="9E56D71E">
      <w:start w:val="189"/>
      <w:numFmt w:val="bullet"/>
      <w:lvlText w:val="–"/>
      <w:lvlJc w:val="left"/>
      <w:pPr>
        <w:tabs>
          <w:tab w:val="num" w:pos="1440"/>
        </w:tabs>
        <w:ind w:left="1440" w:hanging="360"/>
      </w:pPr>
      <w:rPr>
        <w:rFonts w:ascii="Arial" w:hAnsi="Arial" w:hint="default"/>
      </w:rPr>
    </w:lvl>
    <w:lvl w:ilvl="2" w:tplc="54D85740" w:tentative="1">
      <w:start w:val="1"/>
      <w:numFmt w:val="bullet"/>
      <w:lvlText w:val="•"/>
      <w:lvlJc w:val="left"/>
      <w:pPr>
        <w:tabs>
          <w:tab w:val="num" w:pos="2160"/>
        </w:tabs>
        <w:ind w:left="2160" w:hanging="360"/>
      </w:pPr>
      <w:rPr>
        <w:rFonts w:ascii="Arial" w:hAnsi="Arial" w:hint="default"/>
      </w:rPr>
    </w:lvl>
    <w:lvl w:ilvl="3" w:tplc="A2261A4C" w:tentative="1">
      <w:start w:val="1"/>
      <w:numFmt w:val="bullet"/>
      <w:lvlText w:val="•"/>
      <w:lvlJc w:val="left"/>
      <w:pPr>
        <w:tabs>
          <w:tab w:val="num" w:pos="2880"/>
        </w:tabs>
        <w:ind w:left="2880" w:hanging="360"/>
      </w:pPr>
      <w:rPr>
        <w:rFonts w:ascii="Arial" w:hAnsi="Arial" w:hint="default"/>
      </w:rPr>
    </w:lvl>
    <w:lvl w:ilvl="4" w:tplc="4BDA4756" w:tentative="1">
      <w:start w:val="1"/>
      <w:numFmt w:val="bullet"/>
      <w:lvlText w:val="•"/>
      <w:lvlJc w:val="left"/>
      <w:pPr>
        <w:tabs>
          <w:tab w:val="num" w:pos="3600"/>
        </w:tabs>
        <w:ind w:left="3600" w:hanging="360"/>
      </w:pPr>
      <w:rPr>
        <w:rFonts w:ascii="Arial" w:hAnsi="Arial" w:hint="default"/>
      </w:rPr>
    </w:lvl>
    <w:lvl w:ilvl="5" w:tplc="3F7CE8C0" w:tentative="1">
      <w:start w:val="1"/>
      <w:numFmt w:val="bullet"/>
      <w:lvlText w:val="•"/>
      <w:lvlJc w:val="left"/>
      <w:pPr>
        <w:tabs>
          <w:tab w:val="num" w:pos="4320"/>
        </w:tabs>
        <w:ind w:left="4320" w:hanging="360"/>
      </w:pPr>
      <w:rPr>
        <w:rFonts w:ascii="Arial" w:hAnsi="Arial" w:hint="default"/>
      </w:rPr>
    </w:lvl>
    <w:lvl w:ilvl="6" w:tplc="B3B6DBDE" w:tentative="1">
      <w:start w:val="1"/>
      <w:numFmt w:val="bullet"/>
      <w:lvlText w:val="•"/>
      <w:lvlJc w:val="left"/>
      <w:pPr>
        <w:tabs>
          <w:tab w:val="num" w:pos="5040"/>
        </w:tabs>
        <w:ind w:left="5040" w:hanging="360"/>
      </w:pPr>
      <w:rPr>
        <w:rFonts w:ascii="Arial" w:hAnsi="Arial" w:hint="default"/>
      </w:rPr>
    </w:lvl>
    <w:lvl w:ilvl="7" w:tplc="653E8C98" w:tentative="1">
      <w:start w:val="1"/>
      <w:numFmt w:val="bullet"/>
      <w:lvlText w:val="•"/>
      <w:lvlJc w:val="left"/>
      <w:pPr>
        <w:tabs>
          <w:tab w:val="num" w:pos="5760"/>
        </w:tabs>
        <w:ind w:left="5760" w:hanging="360"/>
      </w:pPr>
      <w:rPr>
        <w:rFonts w:ascii="Arial" w:hAnsi="Arial" w:hint="default"/>
      </w:rPr>
    </w:lvl>
    <w:lvl w:ilvl="8" w:tplc="045A32B6" w:tentative="1">
      <w:start w:val="1"/>
      <w:numFmt w:val="bullet"/>
      <w:lvlText w:val="•"/>
      <w:lvlJc w:val="left"/>
      <w:pPr>
        <w:tabs>
          <w:tab w:val="num" w:pos="6480"/>
        </w:tabs>
        <w:ind w:left="6480" w:hanging="360"/>
      </w:pPr>
      <w:rPr>
        <w:rFonts w:ascii="Arial" w:hAnsi="Arial" w:hint="default"/>
      </w:rPr>
    </w:lvl>
  </w:abstractNum>
  <w:abstractNum w:abstractNumId="1">
    <w:nsid w:val="1BC347DA"/>
    <w:multiLevelType w:val="hybridMultilevel"/>
    <w:tmpl w:val="99A4D6B8"/>
    <w:lvl w:ilvl="0" w:tplc="F1084732">
      <w:start w:val="1"/>
      <w:numFmt w:val="bullet"/>
      <w:lvlText w:val="•"/>
      <w:lvlJc w:val="left"/>
      <w:pPr>
        <w:tabs>
          <w:tab w:val="num" w:pos="720"/>
        </w:tabs>
        <w:ind w:left="720" w:hanging="360"/>
      </w:pPr>
      <w:rPr>
        <w:rFonts w:ascii="Arial" w:hAnsi="Arial" w:hint="default"/>
      </w:rPr>
    </w:lvl>
    <w:lvl w:ilvl="1" w:tplc="C2164DEC" w:tentative="1">
      <w:start w:val="1"/>
      <w:numFmt w:val="bullet"/>
      <w:lvlText w:val="•"/>
      <w:lvlJc w:val="left"/>
      <w:pPr>
        <w:tabs>
          <w:tab w:val="num" w:pos="1440"/>
        </w:tabs>
        <w:ind w:left="1440" w:hanging="360"/>
      </w:pPr>
      <w:rPr>
        <w:rFonts w:ascii="Arial" w:hAnsi="Arial" w:hint="default"/>
      </w:rPr>
    </w:lvl>
    <w:lvl w:ilvl="2" w:tplc="A676ACAA" w:tentative="1">
      <w:start w:val="1"/>
      <w:numFmt w:val="bullet"/>
      <w:lvlText w:val="•"/>
      <w:lvlJc w:val="left"/>
      <w:pPr>
        <w:tabs>
          <w:tab w:val="num" w:pos="2160"/>
        </w:tabs>
        <w:ind w:left="2160" w:hanging="360"/>
      </w:pPr>
      <w:rPr>
        <w:rFonts w:ascii="Arial" w:hAnsi="Arial" w:hint="default"/>
      </w:rPr>
    </w:lvl>
    <w:lvl w:ilvl="3" w:tplc="943C361A" w:tentative="1">
      <w:start w:val="1"/>
      <w:numFmt w:val="bullet"/>
      <w:lvlText w:val="•"/>
      <w:lvlJc w:val="left"/>
      <w:pPr>
        <w:tabs>
          <w:tab w:val="num" w:pos="2880"/>
        </w:tabs>
        <w:ind w:left="2880" w:hanging="360"/>
      </w:pPr>
      <w:rPr>
        <w:rFonts w:ascii="Arial" w:hAnsi="Arial" w:hint="default"/>
      </w:rPr>
    </w:lvl>
    <w:lvl w:ilvl="4" w:tplc="D976382E" w:tentative="1">
      <w:start w:val="1"/>
      <w:numFmt w:val="bullet"/>
      <w:lvlText w:val="•"/>
      <w:lvlJc w:val="left"/>
      <w:pPr>
        <w:tabs>
          <w:tab w:val="num" w:pos="3600"/>
        </w:tabs>
        <w:ind w:left="3600" w:hanging="360"/>
      </w:pPr>
      <w:rPr>
        <w:rFonts w:ascii="Arial" w:hAnsi="Arial" w:hint="default"/>
      </w:rPr>
    </w:lvl>
    <w:lvl w:ilvl="5" w:tplc="8C56654A" w:tentative="1">
      <w:start w:val="1"/>
      <w:numFmt w:val="bullet"/>
      <w:lvlText w:val="•"/>
      <w:lvlJc w:val="left"/>
      <w:pPr>
        <w:tabs>
          <w:tab w:val="num" w:pos="4320"/>
        </w:tabs>
        <w:ind w:left="4320" w:hanging="360"/>
      </w:pPr>
      <w:rPr>
        <w:rFonts w:ascii="Arial" w:hAnsi="Arial" w:hint="default"/>
      </w:rPr>
    </w:lvl>
    <w:lvl w:ilvl="6" w:tplc="5F3E6484" w:tentative="1">
      <w:start w:val="1"/>
      <w:numFmt w:val="bullet"/>
      <w:lvlText w:val="•"/>
      <w:lvlJc w:val="left"/>
      <w:pPr>
        <w:tabs>
          <w:tab w:val="num" w:pos="5040"/>
        </w:tabs>
        <w:ind w:left="5040" w:hanging="360"/>
      </w:pPr>
      <w:rPr>
        <w:rFonts w:ascii="Arial" w:hAnsi="Arial" w:hint="default"/>
      </w:rPr>
    </w:lvl>
    <w:lvl w:ilvl="7" w:tplc="B34AA134" w:tentative="1">
      <w:start w:val="1"/>
      <w:numFmt w:val="bullet"/>
      <w:lvlText w:val="•"/>
      <w:lvlJc w:val="left"/>
      <w:pPr>
        <w:tabs>
          <w:tab w:val="num" w:pos="5760"/>
        </w:tabs>
        <w:ind w:left="5760" w:hanging="360"/>
      </w:pPr>
      <w:rPr>
        <w:rFonts w:ascii="Arial" w:hAnsi="Arial" w:hint="default"/>
      </w:rPr>
    </w:lvl>
    <w:lvl w:ilvl="8" w:tplc="AEF0A842" w:tentative="1">
      <w:start w:val="1"/>
      <w:numFmt w:val="bullet"/>
      <w:lvlText w:val="•"/>
      <w:lvlJc w:val="left"/>
      <w:pPr>
        <w:tabs>
          <w:tab w:val="num" w:pos="6480"/>
        </w:tabs>
        <w:ind w:left="6480" w:hanging="360"/>
      </w:pPr>
      <w:rPr>
        <w:rFonts w:ascii="Arial" w:hAnsi="Arial" w:hint="default"/>
      </w:rPr>
    </w:lvl>
  </w:abstractNum>
  <w:abstractNum w:abstractNumId="2">
    <w:nsid w:val="2D0D0ED3"/>
    <w:multiLevelType w:val="hybridMultilevel"/>
    <w:tmpl w:val="F13C3548"/>
    <w:lvl w:ilvl="0" w:tplc="61766414">
      <w:start w:val="1"/>
      <w:numFmt w:val="bullet"/>
      <w:lvlText w:val="•"/>
      <w:lvlJc w:val="left"/>
      <w:pPr>
        <w:tabs>
          <w:tab w:val="num" w:pos="720"/>
        </w:tabs>
        <w:ind w:left="720" w:hanging="360"/>
      </w:pPr>
      <w:rPr>
        <w:rFonts w:ascii="Arial" w:hAnsi="Arial" w:hint="default"/>
      </w:rPr>
    </w:lvl>
    <w:lvl w:ilvl="1" w:tplc="B5528424" w:tentative="1">
      <w:start w:val="1"/>
      <w:numFmt w:val="bullet"/>
      <w:lvlText w:val="•"/>
      <w:lvlJc w:val="left"/>
      <w:pPr>
        <w:tabs>
          <w:tab w:val="num" w:pos="1440"/>
        </w:tabs>
        <w:ind w:left="1440" w:hanging="360"/>
      </w:pPr>
      <w:rPr>
        <w:rFonts w:ascii="Arial" w:hAnsi="Arial" w:hint="default"/>
      </w:rPr>
    </w:lvl>
    <w:lvl w:ilvl="2" w:tplc="FA9A7862" w:tentative="1">
      <w:start w:val="1"/>
      <w:numFmt w:val="bullet"/>
      <w:lvlText w:val="•"/>
      <w:lvlJc w:val="left"/>
      <w:pPr>
        <w:tabs>
          <w:tab w:val="num" w:pos="2160"/>
        </w:tabs>
        <w:ind w:left="2160" w:hanging="360"/>
      </w:pPr>
      <w:rPr>
        <w:rFonts w:ascii="Arial" w:hAnsi="Arial" w:hint="default"/>
      </w:rPr>
    </w:lvl>
    <w:lvl w:ilvl="3" w:tplc="ABBCDAB6" w:tentative="1">
      <w:start w:val="1"/>
      <w:numFmt w:val="bullet"/>
      <w:lvlText w:val="•"/>
      <w:lvlJc w:val="left"/>
      <w:pPr>
        <w:tabs>
          <w:tab w:val="num" w:pos="2880"/>
        </w:tabs>
        <w:ind w:left="2880" w:hanging="360"/>
      </w:pPr>
      <w:rPr>
        <w:rFonts w:ascii="Arial" w:hAnsi="Arial" w:hint="default"/>
      </w:rPr>
    </w:lvl>
    <w:lvl w:ilvl="4" w:tplc="FDF0A570" w:tentative="1">
      <w:start w:val="1"/>
      <w:numFmt w:val="bullet"/>
      <w:lvlText w:val="•"/>
      <w:lvlJc w:val="left"/>
      <w:pPr>
        <w:tabs>
          <w:tab w:val="num" w:pos="3600"/>
        </w:tabs>
        <w:ind w:left="3600" w:hanging="360"/>
      </w:pPr>
      <w:rPr>
        <w:rFonts w:ascii="Arial" w:hAnsi="Arial" w:hint="default"/>
      </w:rPr>
    </w:lvl>
    <w:lvl w:ilvl="5" w:tplc="4328B7C8" w:tentative="1">
      <w:start w:val="1"/>
      <w:numFmt w:val="bullet"/>
      <w:lvlText w:val="•"/>
      <w:lvlJc w:val="left"/>
      <w:pPr>
        <w:tabs>
          <w:tab w:val="num" w:pos="4320"/>
        </w:tabs>
        <w:ind w:left="4320" w:hanging="360"/>
      </w:pPr>
      <w:rPr>
        <w:rFonts w:ascii="Arial" w:hAnsi="Arial" w:hint="default"/>
      </w:rPr>
    </w:lvl>
    <w:lvl w:ilvl="6" w:tplc="0B783F4A" w:tentative="1">
      <w:start w:val="1"/>
      <w:numFmt w:val="bullet"/>
      <w:lvlText w:val="•"/>
      <w:lvlJc w:val="left"/>
      <w:pPr>
        <w:tabs>
          <w:tab w:val="num" w:pos="5040"/>
        </w:tabs>
        <w:ind w:left="5040" w:hanging="360"/>
      </w:pPr>
      <w:rPr>
        <w:rFonts w:ascii="Arial" w:hAnsi="Arial" w:hint="default"/>
      </w:rPr>
    </w:lvl>
    <w:lvl w:ilvl="7" w:tplc="6A5E2F50" w:tentative="1">
      <w:start w:val="1"/>
      <w:numFmt w:val="bullet"/>
      <w:lvlText w:val="•"/>
      <w:lvlJc w:val="left"/>
      <w:pPr>
        <w:tabs>
          <w:tab w:val="num" w:pos="5760"/>
        </w:tabs>
        <w:ind w:left="5760" w:hanging="360"/>
      </w:pPr>
      <w:rPr>
        <w:rFonts w:ascii="Arial" w:hAnsi="Arial" w:hint="default"/>
      </w:rPr>
    </w:lvl>
    <w:lvl w:ilvl="8" w:tplc="5E6E324A" w:tentative="1">
      <w:start w:val="1"/>
      <w:numFmt w:val="bullet"/>
      <w:lvlText w:val="•"/>
      <w:lvlJc w:val="left"/>
      <w:pPr>
        <w:tabs>
          <w:tab w:val="num" w:pos="6480"/>
        </w:tabs>
        <w:ind w:left="6480" w:hanging="360"/>
      </w:pPr>
      <w:rPr>
        <w:rFonts w:ascii="Arial" w:hAnsi="Arial" w:hint="default"/>
      </w:rPr>
    </w:lvl>
  </w:abstractNum>
  <w:abstractNum w:abstractNumId="3">
    <w:nsid w:val="3B031915"/>
    <w:multiLevelType w:val="hybridMultilevel"/>
    <w:tmpl w:val="D2AEF7B6"/>
    <w:lvl w:ilvl="0" w:tplc="90F6BFC4">
      <w:start w:val="1"/>
      <w:numFmt w:val="bullet"/>
      <w:lvlText w:val="•"/>
      <w:lvlJc w:val="left"/>
      <w:pPr>
        <w:tabs>
          <w:tab w:val="num" w:pos="720"/>
        </w:tabs>
        <w:ind w:left="720" w:hanging="360"/>
      </w:pPr>
      <w:rPr>
        <w:rFonts w:ascii="Arial" w:hAnsi="Arial" w:hint="default"/>
      </w:rPr>
    </w:lvl>
    <w:lvl w:ilvl="1" w:tplc="6D9201F0" w:tentative="1">
      <w:start w:val="1"/>
      <w:numFmt w:val="bullet"/>
      <w:lvlText w:val="•"/>
      <w:lvlJc w:val="left"/>
      <w:pPr>
        <w:tabs>
          <w:tab w:val="num" w:pos="1440"/>
        </w:tabs>
        <w:ind w:left="1440" w:hanging="360"/>
      </w:pPr>
      <w:rPr>
        <w:rFonts w:ascii="Arial" w:hAnsi="Arial" w:hint="default"/>
      </w:rPr>
    </w:lvl>
    <w:lvl w:ilvl="2" w:tplc="9A40FF3C" w:tentative="1">
      <w:start w:val="1"/>
      <w:numFmt w:val="bullet"/>
      <w:lvlText w:val="•"/>
      <w:lvlJc w:val="left"/>
      <w:pPr>
        <w:tabs>
          <w:tab w:val="num" w:pos="2160"/>
        </w:tabs>
        <w:ind w:left="2160" w:hanging="360"/>
      </w:pPr>
      <w:rPr>
        <w:rFonts w:ascii="Arial" w:hAnsi="Arial" w:hint="default"/>
      </w:rPr>
    </w:lvl>
    <w:lvl w:ilvl="3" w:tplc="3DE00D6E" w:tentative="1">
      <w:start w:val="1"/>
      <w:numFmt w:val="bullet"/>
      <w:lvlText w:val="•"/>
      <w:lvlJc w:val="left"/>
      <w:pPr>
        <w:tabs>
          <w:tab w:val="num" w:pos="2880"/>
        </w:tabs>
        <w:ind w:left="2880" w:hanging="360"/>
      </w:pPr>
      <w:rPr>
        <w:rFonts w:ascii="Arial" w:hAnsi="Arial" w:hint="default"/>
      </w:rPr>
    </w:lvl>
    <w:lvl w:ilvl="4" w:tplc="9A6E17CC" w:tentative="1">
      <w:start w:val="1"/>
      <w:numFmt w:val="bullet"/>
      <w:lvlText w:val="•"/>
      <w:lvlJc w:val="left"/>
      <w:pPr>
        <w:tabs>
          <w:tab w:val="num" w:pos="3600"/>
        </w:tabs>
        <w:ind w:left="3600" w:hanging="360"/>
      </w:pPr>
      <w:rPr>
        <w:rFonts w:ascii="Arial" w:hAnsi="Arial" w:hint="default"/>
      </w:rPr>
    </w:lvl>
    <w:lvl w:ilvl="5" w:tplc="43CA3140" w:tentative="1">
      <w:start w:val="1"/>
      <w:numFmt w:val="bullet"/>
      <w:lvlText w:val="•"/>
      <w:lvlJc w:val="left"/>
      <w:pPr>
        <w:tabs>
          <w:tab w:val="num" w:pos="4320"/>
        </w:tabs>
        <w:ind w:left="4320" w:hanging="360"/>
      </w:pPr>
      <w:rPr>
        <w:rFonts w:ascii="Arial" w:hAnsi="Arial" w:hint="default"/>
      </w:rPr>
    </w:lvl>
    <w:lvl w:ilvl="6" w:tplc="E3A60B48" w:tentative="1">
      <w:start w:val="1"/>
      <w:numFmt w:val="bullet"/>
      <w:lvlText w:val="•"/>
      <w:lvlJc w:val="left"/>
      <w:pPr>
        <w:tabs>
          <w:tab w:val="num" w:pos="5040"/>
        </w:tabs>
        <w:ind w:left="5040" w:hanging="360"/>
      </w:pPr>
      <w:rPr>
        <w:rFonts w:ascii="Arial" w:hAnsi="Arial" w:hint="default"/>
      </w:rPr>
    </w:lvl>
    <w:lvl w:ilvl="7" w:tplc="0852AEAC" w:tentative="1">
      <w:start w:val="1"/>
      <w:numFmt w:val="bullet"/>
      <w:lvlText w:val="•"/>
      <w:lvlJc w:val="left"/>
      <w:pPr>
        <w:tabs>
          <w:tab w:val="num" w:pos="5760"/>
        </w:tabs>
        <w:ind w:left="5760" w:hanging="360"/>
      </w:pPr>
      <w:rPr>
        <w:rFonts w:ascii="Arial" w:hAnsi="Arial" w:hint="default"/>
      </w:rPr>
    </w:lvl>
    <w:lvl w:ilvl="8" w:tplc="88326C62" w:tentative="1">
      <w:start w:val="1"/>
      <w:numFmt w:val="bullet"/>
      <w:lvlText w:val="•"/>
      <w:lvlJc w:val="left"/>
      <w:pPr>
        <w:tabs>
          <w:tab w:val="num" w:pos="6480"/>
        </w:tabs>
        <w:ind w:left="6480" w:hanging="360"/>
      </w:pPr>
      <w:rPr>
        <w:rFonts w:ascii="Arial" w:hAnsi="Arial" w:hint="default"/>
      </w:rPr>
    </w:lvl>
  </w:abstractNum>
  <w:abstractNum w:abstractNumId="4">
    <w:nsid w:val="4C227159"/>
    <w:multiLevelType w:val="hybridMultilevel"/>
    <w:tmpl w:val="427020C6"/>
    <w:lvl w:ilvl="0" w:tplc="BE6E3394">
      <w:start w:val="1"/>
      <w:numFmt w:val="bullet"/>
      <w:lvlText w:val="•"/>
      <w:lvlJc w:val="left"/>
      <w:pPr>
        <w:tabs>
          <w:tab w:val="num" w:pos="720"/>
        </w:tabs>
        <w:ind w:left="720" w:hanging="360"/>
      </w:pPr>
      <w:rPr>
        <w:rFonts w:ascii="Arial" w:hAnsi="Arial" w:hint="default"/>
      </w:rPr>
    </w:lvl>
    <w:lvl w:ilvl="1" w:tplc="276E2AE4" w:tentative="1">
      <w:start w:val="1"/>
      <w:numFmt w:val="bullet"/>
      <w:lvlText w:val="•"/>
      <w:lvlJc w:val="left"/>
      <w:pPr>
        <w:tabs>
          <w:tab w:val="num" w:pos="1440"/>
        </w:tabs>
        <w:ind w:left="1440" w:hanging="360"/>
      </w:pPr>
      <w:rPr>
        <w:rFonts w:ascii="Arial" w:hAnsi="Arial" w:hint="default"/>
      </w:rPr>
    </w:lvl>
    <w:lvl w:ilvl="2" w:tplc="BB94AE62" w:tentative="1">
      <w:start w:val="1"/>
      <w:numFmt w:val="bullet"/>
      <w:lvlText w:val="•"/>
      <w:lvlJc w:val="left"/>
      <w:pPr>
        <w:tabs>
          <w:tab w:val="num" w:pos="2160"/>
        </w:tabs>
        <w:ind w:left="2160" w:hanging="360"/>
      </w:pPr>
      <w:rPr>
        <w:rFonts w:ascii="Arial" w:hAnsi="Arial" w:hint="default"/>
      </w:rPr>
    </w:lvl>
    <w:lvl w:ilvl="3" w:tplc="74FE9430" w:tentative="1">
      <w:start w:val="1"/>
      <w:numFmt w:val="bullet"/>
      <w:lvlText w:val="•"/>
      <w:lvlJc w:val="left"/>
      <w:pPr>
        <w:tabs>
          <w:tab w:val="num" w:pos="2880"/>
        </w:tabs>
        <w:ind w:left="2880" w:hanging="360"/>
      </w:pPr>
      <w:rPr>
        <w:rFonts w:ascii="Arial" w:hAnsi="Arial" w:hint="default"/>
      </w:rPr>
    </w:lvl>
    <w:lvl w:ilvl="4" w:tplc="83829D40" w:tentative="1">
      <w:start w:val="1"/>
      <w:numFmt w:val="bullet"/>
      <w:lvlText w:val="•"/>
      <w:lvlJc w:val="left"/>
      <w:pPr>
        <w:tabs>
          <w:tab w:val="num" w:pos="3600"/>
        </w:tabs>
        <w:ind w:left="3600" w:hanging="360"/>
      </w:pPr>
      <w:rPr>
        <w:rFonts w:ascii="Arial" w:hAnsi="Arial" w:hint="default"/>
      </w:rPr>
    </w:lvl>
    <w:lvl w:ilvl="5" w:tplc="05EEE90E" w:tentative="1">
      <w:start w:val="1"/>
      <w:numFmt w:val="bullet"/>
      <w:lvlText w:val="•"/>
      <w:lvlJc w:val="left"/>
      <w:pPr>
        <w:tabs>
          <w:tab w:val="num" w:pos="4320"/>
        </w:tabs>
        <w:ind w:left="4320" w:hanging="360"/>
      </w:pPr>
      <w:rPr>
        <w:rFonts w:ascii="Arial" w:hAnsi="Arial" w:hint="default"/>
      </w:rPr>
    </w:lvl>
    <w:lvl w:ilvl="6" w:tplc="61BCE4BA" w:tentative="1">
      <w:start w:val="1"/>
      <w:numFmt w:val="bullet"/>
      <w:lvlText w:val="•"/>
      <w:lvlJc w:val="left"/>
      <w:pPr>
        <w:tabs>
          <w:tab w:val="num" w:pos="5040"/>
        </w:tabs>
        <w:ind w:left="5040" w:hanging="360"/>
      </w:pPr>
      <w:rPr>
        <w:rFonts w:ascii="Arial" w:hAnsi="Arial" w:hint="default"/>
      </w:rPr>
    </w:lvl>
    <w:lvl w:ilvl="7" w:tplc="522A7400" w:tentative="1">
      <w:start w:val="1"/>
      <w:numFmt w:val="bullet"/>
      <w:lvlText w:val="•"/>
      <w:lvlJc w:val="left"/>
      <w:pPr>
        <w:tabs>
          <w:tab w:val="num" w:pos="5760"/>
        </w:tabs>
        <w:ind w:left="5760" w:hanging="360"/>
      </w:pPr>
      <w:rPr>
        <w:rFonts w:ascii="Arial" w:hAnsi="Arial" w:hint="default"/>
      </w:rPr>
    </w:lvl>
    <w:lvl w:ilvl="8" w:tplc="9E16316C" w:tentative="1">
      <w:start w:val="1"/>
      <w:numFmt w:val="bullet"/>
      <w:lvlText w:val="•"/>
      <w:lvlJc w:val="left"/>
      <w:pPr>
        <w:tabs>
          <w:tab w:val="num" w:pos="6480"/>
        </w:tabs>
        <w:ind w:left="6480" w:hanging="360"/>
      </w:pPr>
      <w:rPr>
        <w:rFonts w:ascii="Arial" w:hAnsi="Arial" w:hint="default"/>
      </w:rPr>
    </w:lvl>
  </w:abstractNum>
  <w:abstractNum w:abstractNumId="5">
    <w:nsid w:val="5CDF253D"/>
    <w:multiLevelType w:val="hybridMultilevel"/>
    <w:tmpl w:val="A48AB6D2"/>
    <w:lvl w:ilvl="0" w:tplc="0FA6CE8C">
      <w:start w:val="1"/>
      <w:numFmt w:val="bullet"/>
      <w:lvlText w:val="•"/>
      <w:lvlJc w:val="left"/>
      <w:pPr>
        <w:tabs>
          <w:tab w:val="num" w:pos="720"/>
        </w:tabs>
        <w:ind w:left="720" w:hanging="360"/>
      </w:pPr>
      <w:rPr>
        <w:rFonts w:ascii="Arial" w:hAnsi="Arial" w:hint="default"/>
      </w:rPr>
    </w:lvl>
    <w:lvl w:ilvl="1" w:tplc="6DAA81EE" w:tentative="1">
      <w:start w:val="1"/>
      <w:numFmt w:val="bullet"/>
      <w:lvlText w:val="•"/>
      <w:lvlJc w:val="left"/>
      <w:pPr>
        <w:tabs>
          <w:tab w:val="num" w:pos="1440"/>
        </w:tabs>
        <w:ind w:left="1440" w:hanging="360"/>
      </w:pPr>
      <w:rPr>
        <w:rFonts w:ascii="Arial" w:hAnsi="Arial" w:hint="default"/>
      </w:rPr>
    </w:lvl>
    <w:lvl w:ilvl="2" w:tplc="E56AC216" w:tentative="1">
      <w:start w:val="1"/>
      <w:numFmt w:val="bullet"/>
      <w:lvlText w:val="•"/>
      <w:lvlJc w:val="left"/>
      <w:pPr>
        <w:tabs>
          <w:tab w:val="num" w:pos="2160"/>
        </w:tabs>
        <w:ind w:left="2160" w:hanging="360"/>
      </w:pPr>
      <w:rPr>
        <w:rFonts w:ascii="Arial" w:hAnsi="Arial" w:hint="default"/>
      </w:rPr>
    </w:lvl>
    <w:lvl w:ilvl="3" w:tplc="6D4A0BCE" w:tentative="1">
      <w:start w:val="1"/>
      <w:numFmt w:val="bullet"/>
      <w:lvlText w:val="•"/>
      <w:lvlJc w:val="left"/>
      <w:pPr>
        <w:tabs>
          <w:tab w:val="num" w:pos="2880"/>
        </w:tabs>
        <w:ind w:left="2880" w:hanging="360"/>
      </w:pPr>
      <w:rPr>
        <w:rFonts w:ascii="Arial" w:hAnsi="Arial" w:hint="default"/>
      </w:rPr>
    </w:lvl>
    <w:lvl w:ilvl="4" w:tplc="2C2CFBE4" w:tentative="1">
      <w:start w:val="1"/>
      <w:numFmt w:val="bullet"/>
      <w:lvlText w:val="•"/>
      <w:lvlJc w:val="left"/>
      <w:pPr>
        <w:tabs>
          <w:tab w:val="num" w:pos="3600"/>
        </w:tabs>
        <w:ind w:left="3600" w:hanging="360"/>
      </w:pPr>
      <w:rPr>
        <w:rFonts w:ascii="Arial" w:hAnsi="Arial" w:hint="default"/>
      </w:rPr>
    </w:lvl>
    <w:lvl w:ilvl="5" w:tplc="12BAB8A0" w:tentative="1">
      <w:start w:val="1"/>
      <w:numFmt w:val="bullet"/>
      <w:lvlText w:val="•"/>
      <w:lvlJc w:val="left"/>
      <w:pPr>
        <w:tabs>
          <w:tab w:val="num" w:pos="4320"/>
        </w:tabs>
        <w:ind w:left="4320" w:hanging="360"/>
      </w:pPr>
      <w:rPr>
        <w:rFonts w:ascii="Arial" w:hAnsi="Arial" w:hint="default"/>
      </w:rPr>
    </w:lvl>
    <w:lvl w:ilvl="6" w:tplc="768E9934" w:tentative="1">
      <w:start w:val="1"/>
      <w:numFmt w:val="bullet"/>
      <w:lvlText w:val="•"/>
      <w:lvlJc w:val="left"/>
      <w:pPr>
        <w:tabs>
          <w:tab w:val="num" w:pos="5040"/>
        </w:tabs>
        <w:ind w:left="5040" w:hanging="360"/>
      </w:pPr>
      <w:rPr>
        <w:rFonts w:ascii="Arial" w:hAnsi="Arial" w:hint="default"/>
      </w:rPr>
    </w:lvl>
    <w:lvl w:ilvl="7" w:tplc="D70EB028" w:tentative="1">
      <w:start w:val="1"/>
      <w:numFmt w:val="bullet"/>
      <w:lvlText w:val="•"/>
      <w:lvlJc w:val="left"/>
      <w:pPr>
        <w:tabs>
          <w:tab w:val="num" w:pos="5760"/>
        </w:tabs>
        <w:ind w:left="5760" w:hanging="360"/>
      </w:pPr>
      <w:rPr>
        <w:rFonts w:ascii="Arial" w:hAnsi="Arial" w:hint="default"/>
      </w:rPr>
    </w:lvl>
    <w:lvl w:ilvl="8" w:tplc="63E84B92" w:tentative="1">
      <w:start w:val="1"/>
      <w:numFmt w:val="bullet"/>
      <w:lvlText w:val="•"/>
      <w:lvlJc w:val="left"/>
      <w:pPr>
        <w:tabs>
          <w:tab w:val="num" w:pos="6480"/>
        </w:tabs>
        <w:ind w:left="6480" w:hanging="360"/>
      </w:pPr>
      <w:rPr>
        <w:rFonts w:ascii="Arial" w:hAnsi="Arial" w:hint="default"/>
      </w:rPr>
    </w:lvl>
  </w:abstractNum>
  <w:abstractNum w:abstractNumId="6">
    <w:nsid w:val="5D042583"/>
    <w:multiLevelType w:val="hybridMultilevel"/>
    <w:tmpl w:val="7A20B5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8E72556"/>
    <w:multiLevelType w:val="hybridMultilevel"/>
    <w:tmpl w:val="F66AC7F4"/>
    <w:lvl w:ilvl="0" w:tplc="67D4CEB2">
      <w:start w:val="1"/>
      <w:numFmt w:val="bullet"/>
      <w:lvlText w:val="•"/>
      <w:lvlJc w:val="left"/>
      <w:pPr>
        <w:tabs>
          <w:tab w:val="num" w:pos="720"/>
        </w:tabs>
        <w:ind w:left="720" w:hanging="360"/>
      </w:pPr>
      <w:rPr>
        <w:rFonts w:ascii="Arial" w:hAnsi="Arial" w:hint="default"/>
      </w:rPr>
    </w:lvl>
    <w:lvl w:ilvl="1" w:tplc="406486A6" w:tentative="1">
      <w:start w:val="1"/>
      <w:numFmt w:val="bullet"/>
      <w:lvlText w:val="•"/>
      <w:lvlJc w:val="left"/>
      <w:pPr>
        <w:tabs>
          <w:tab w:val="num" w:pos="1440"/>
        </w:tabs>
        <w:ind w:left="1440" w:hanging="360"/>
      </w:pPr>
      <w:rPr>
        <w:rFonts w:ascii="Arial" w:hAnsi="Arial" w:hint="default"/>
      </w:rPr>
    </w:lvl>
    <w:lvl w:ilvl="2" w:tplc="07DCF9CE" w:tentative="1">
      <w:start w:val="1"/>
      <w:numFmt w:val="bullet"/>
      <w:lvlText w:val="•"/>
      <w:lvlJc w:val="left"/>
      <w:pPr>
        <w:tabs>
          <w:tab w:val="num" w:pos="2160"/>
        </w:tabs>
        <w:ind w:left="2160" w:hanging="360"/>
      </w:pPr>
      <w:rPr>
        <w:rFonts w:ascii="Arial" w:hAnsi="Arial" w:hint="default"/>
      </w:rPr>
    </w:lvl>
    <w:lvl w:ilvl="3" w:tplc="09705090" w:tentative="1">
      <w:start w:val="1"/>
      <w:numFmt w:val="bullet"/>
      <w:lvlText w:val="•"/>
      <w:lvlJc w:val="left"/>
      <w:pPr>
        <w:tabs>
          <w:tab w:val="num" w:pos="2880"/>
        </w:tabs>
        <w:ind w:left="2880" w:hanging="360"/>
      </w:pPr>
      <w:rPr>
        <w:rFonts w:ascii="Arial" w:hAnsi="Arial" w:hint="default"/>
      </w:rPr>
    </w:lvl>
    <w:lvl w:ilvl="4" w:tplc="0714EED4" w:tentative="1">
      <w:start w:val="1"/>
      <w:numFmt w:val="bullet"/>
      <w:lvlText w:val="•"/>
      <w:lvlJc w:val="left"/>
      <w:pPr>
        <w:tabs>
          <w:tab w:val="num" w:pos="3600"/>
        </w:tabs>
        <w:ind w:left="3600" w:hanging="360"/>
      </w:pPr>
      <w:rPr>
        <w:rFonts w:ascii="Arial" w:hAnsi="Arial" w:hint="default"/>
      </w:rPr>
    </w:lvl>
    <w:lvl w:ilvl="5" w:tplc="F1CC9FEC" w:tentative="1">
      <w:start w:val="1"/>
      <w:numFmt w:val="bullet"/>
      <w:lvlText w:val="•"/>
      <w:lvlJc w:val="left"/>
      <w:pPr>
        <w:tabs>
          <w:tab w:val="num" w:pos="4320"/>
        </w:tabs>
        <w:ind w:left="4320" w:hanging="360"/>
      </w:pPr>
      <w:rPr>
        <w:rFonts w:ascii="Arial" w:hAnsi="Arial" w:hint="default"/>
      </w:rPr>
    </w:lvl>
    <w:lvl w:ilvl="6" w:tplc="C52CA708" w:tentative="1">
      <w:start w:val="1"/>
      <w:numFmt w:val="bullet"/>
      <w:lvlText w:val="•"/>
      <w:lvlJc w:val="left"/>
      <w:pPr>
        <w:tabs>
          <w:tab w:val="num" w:pos="5040"/>
        </w:tabs>
        <w:ind w:left="5040" w:hanging="360"/>
      </w:pPr>
      <w:rPr>
        <w:rFonts w:ascii="Arial" w:hAnsi="Arial" w:hint="default"/>
      </w:rPr>
    </w:lvl>
    <w:lvl w:ilvl="7" w:tplc="4E80190C" w:tentative="1">
      <w:start w:val="1"/>
      <w:numFmt w:val="bullet"/>
      <w:lvlText w:val="•"/>
      <w:lvlJc w:val="left"/>
      <w:pPr>
        <w:tabs>
          <w:tab w:val="num" w:pos="5760"/>
        </w:tabs>
        <w:ind w:left="5760" w:hanging="360"/>
      </w:pPr>
      <w:rPr>
        <w:rFonts w:ascii="Arial" w:hAnsi="Arial" w:hint="default"/>
      </w:rPr>
    </w:lvl>
    <w:lvl w:ilvl="8" w:tplc="4E06CE90" w:tentative="1">
      <w:start w:val="1"/>
      <w:numFmt w:val="bullet"/>
      <w:lvlText w:val="•"/>
      <w:lvlJc w:val="left"/>
      <w:pPr>
        <w:tabs>
          <w:tab w:val="num" w:pos="6480"/>
        </w:tabs>
        <w:ind w:left="6480" w:hanging="360"/>
      </w:pPr>
      <w:rPr>
        <w:rFonts w:ascii="Arial" w:hAnsi="Arial" w:hint="default"/>
      </w:rPr>
    </w:lvl>
  </w:abstractNum>
  <w:abstractNum w:abstractNumId="8">
    <w:nsid w:val="6B8C1D7D"/>
    <w:multiLevelType w:val="hybridMultilevel"/>
    <w:tmpl w:val="DE060748"/>
    <w:lvl w:ilvl="0" w:tplc="A7E46098">
      <w:start w:val="1"/>
      <w:numFmt w:val="bullet"/>
      <w:lvlText w:val="•"/>
      <w:lvlJc w:val="left"/>
      <w:pPr>
        <w:tabs>
          <w:tab w:val="num" w:pos="720"/>
        </w:tabs>
        <w:ind w:left="720" w:hanging="360"/>
      </w:pPr>
      <w:rPr>
        <w:rFonts w:ascii="Arial" w:hAnsi="Arial" w:hint="default"/>
      </w:rPr>
    </w:lvl>
    <w:lvl w:ilvl="1" w:tplc="2514F406" w:tentative="1">
      <w:start w:val="1"/>
      <w:numFmt w:val="bullet"/>
      <w:lvlText w:val="•"/>
      <w:lvlJc w:val="left"/>
      <w:pPr>
        <w:tabs>
          <w:tab w:val="num" w:pos="1440"/>
        </w:tabs>
        <w:ind w:left="1440" w:hanging="360"/>
      </w:pPr>
      <w:rPr>
        <w:rFonts w:ascii="Arial" w:hAnsi="Arial" w:hint="default"/>
      </w:rPr>
    </w:lvl>
    <w:lvl w:ilvl="2" w:tplc="27C4D4BE" w:tentative="1">
      <w:start w:val="1"/>
      <w:numFmt w:val="bullet"/>
      <w:lvlText w:val="•"/>
      <w:lvlJc w:val="left"/>
      <w:pPr>
        <w:tabs>
          <w:tab w:val="num" w:pos="2160"/>
        </w:tabs>
        <w:ind w:left="2160" w:hanging="360"/>
      </w:pPr>
      <w:rPr>
        <w:rFonts w:ascii="Arial" w:hAnsi="Arial" w:hint="default"/>
      </w:rPr>
    </w:lvl>
    <w:lvl w:ilvl="3" w:tplc="09009FB6" w:tentative="1">
      <w:start w:val="1"/>
      <w:numFmt w:val="bullet"/>
      <w:lvlText w:val="•"/>
      <w:lvlJc w:val="left"/>
      <w:pPr>
        <w:tabs>
          <w:tab w:val="num" w:pos="2880"/>
        </w:tabs>
        <w:ind w:left="2880" w:hanging="360"/>
      </w:pPr>
      <w:rPr>
        <w:rFonts w:ascii="Arial" w:hAnsi="Arial" w:hint="default"/>
      </w:rPr>
    </w:lvl>
    <w:lvl w:ilvl="4" w:tplc="A0EE58D6" w:tentative="1">
      <w:start w:val="1"/>
      <w:numFmt w:val="bullet"/>
      <w:lvlText w:val="•"/>
      <w:lvlJc w:val="left"/>
      <w:pPr>
        <w:tabs>
          <w:tab w:val="num" w:pos="3600"/>
        </w:tabs>
        <w:ind w:left="3600" w:hanging="360"/>
      </w:pPr>
      <w:rPr>
        <w:rFonts w:ascii="Arial" w:hAnsi="Arial" w:hint="default"/>
      </w:rPr>
    </w:lvl>
    <w:lvl w:ilvl="5" w:tplc="8AEAD4BC" w:tentative="1">
      <w:start w:val="1"/>
      <w:numFmt w:val="bullet"/>
      <w:lvlText w:val="•"/>
      <w:lvlJc w:val="left"/>
      <w:pPr>
        <w:tabs>
          <w:tab w:val="num" w:pos="4320"/>
        </w:tabs>
        <w:ind w:left="4320" w:hanging="360"/>
      </w:pPr>
      <w:rPr>
        <w:rFonts w:ascii="Arial" w:hAnsi="Arial" w:hint="default"/>
      </w:rPr>
    </w:lvl>
    <w:lvl w:ilvl="6" w:tplc="C49405C8" w:tentative="1">
      <w:start w:val="1"/>
      <w:numFmt w:val="bullet"/>
      <w:lvlText w:val="•"/>
      <w:lvlJc w:val="left"/>
      <w:pPr>
        <w:tabs>
          <w:tab w:val="num" w:pos="5040"/>
        </w:tabs>
        <w:ind w:left="5040" w:hanging="360"/>
      </w:pPr>
      <w:rPr>
        <w:rFonts w:ascii="Arial" w:hAnsi="Arial" w:hint="default"/>
      </w:rPr>
    </w:lvl>
    <w:lvl w:ilvl="7" w:tplc="0AA2390A" w:tentative="1">
      <w:start w:val="1"/>
      <w:numFmt w:val="bullet"/>
      <w:lvlText w:val="•"/>
      <w:lvlJc w:val="left"/>
      <w:pPr>
        <w:tabs>
          <w:tab w:val="num" w:pos="5760"/>
        </w:tabs>
        <w:ind w:left="5760" w:hanging="360"/>
      </w:pPr>
      <w:rPr>
        <w:rFonts w:ascii="Arial" w:hAnsi="Arial" w:hint="default"/>
      </w:rPr>
    </w:lvl>
    <w:lvl w:ilvl="8" w:tplc="BC78F1F6" w:tentative="1">
      <w:start w:val="1"/>
      <w:numFmt w:val="bullet"/>
      <w:lvlText w:val="•"/>
      <w:lvlJc w:val="left"/>
      <w:pPr>
        <w:tabs>
          <w:tab w:val="num" w:pos="6480"/>
        </w:tabs>
        <w:ind w:left="6480" w:hanging="360"/>
      </w:pPr>
      <w:rPr>
        <w:rFonts w:ascii="Arial" w:hAnsi="Arial" w:hint="default"/>
      </w:rPr>
    </w:lvl>
  </w:abstractNum>
  <w:abstractNum w:abstractNumId="9">
    <w:nsid w:val="70F00A2D"/>
    <w:multiLevelType w:val="hybridMultilevel"/>
    <w:tmpl w:val="23E6AB22"/>
    <w:lvl w:ilvl="0" w:tplc="E8B02BAA">
      <w:start w:val="1"/>
      <w:numFmt w:val="bullet"/>
      <w:lvlText w:val="•"/>
      <w:lvlJc w:val="left"/>
      <w:pPr>
        <w:tabs>
          <w:tab w:val="num" w:pos="720"/>
        </w:tabs>
        <w:ind w:left="720" w:hanging="360"/>
      </w:pPr>
      <w:rPr>
        <w:rFonts w:ascii="Arial" w:hAnsi="Arial" w:hint="default"/>
      </w:rPr>
    </w:lvl>
    <w:lvl w:ilvl="1" w:tplc="767AC492">
      <w:start w:val="189"/>
      <w:numFmt w:val="bullet"/>
      <w:lvlText w:val="–"/>
      <w:lvlJc w:val="left"/>
      <w:pPr>
        <w:tabs>
          <w:tab w:val="num" w:pos="1440"/>
        </w:tabs>
        <w:ind w:left="1440" w:hanging="360"/>
      </w:pPr>
      <w:rPr>
        <w:rFonts w:ascii="Arial" w:hAnsi="Arial" w:hint="default"/>
      </w:rPr>
    </w:lvl>
    <w:lvl w:ilvl="2" w:tplc="D13685C4" w:tentative="1">
      <w:start w:val="1"/>
      <w:numFmt w:val="bullet"/>
      <w:lvlText w:val="•"/>
      <w:lvlJc w:val="left"/>
      <w:pPr>
        <w:tabs>
          <w:tab w:val="num" w:pos="2160"/>
        </w:tabs>
        <w:ind w:left="2160" w:hanging="360"/>
      </w:pPr>
      <w:rPr>
        <w:rFonts w:ascii="Arial" w:hAnsi="Arial" w:hint="default"/>
      </w:rPr>
    </w:lvl>
    <w:lvl w:ilvl="3" w:tplc="28F8147A" w:tentative="1">
      <w:start w:val="1"/>
      <w:numFmt w:val="bullet"/>
      <w:lvlText w:val="•"/>
      <w:lvlJc w:val="left"/>
      <w:pPr>
        <w:tabs>
          <w:tab w:val="num" w:pos="2880"/>
        </w:tabs>
        <w:ind w:left="2880" w:hanging="360"/>
      </w:pPr>
      <w:rPr>
        <w:rFonts w:ascii="Arial" w:hAnsi="Arial" w:hint="default"/>
      </w:rPr>
    </w:lvl>
    <w:lvl w:ilvl="4" w:tplc="D1A8BFA4" w:tentative="1">
      <w:start w:val="1"/>
      <w:numFmt w:val="bullet"/>
      <w:lvlText w:val="•"/>
      <w:lvlJc w:val="left"/>
      <w:pPr>
        <w:tabs>
          <w:tab w:val="num" w:pos="3600"/>
        </w:tabs>
        <w:ind w:left="3600" w:hanging="360"/>
      </w:pPr>
      <w:rPr>
        <w:rFonts w:ascii="Arial" w:hAnsi="Arial" w:hint="default"/>
      </w:rPr>
    </w:lvl>
    <w:lvl w:ilvl="5" w:tplc="AC4A3AFC" w:tentative="1">
      <w:start w:val="1"/>
      <w:numFmt w:val="bullet"/>
      <w:lvlText w:val="•"/>
      <w:lvlJc w:val="left"/>
      <w:pPr>
        <w:tabs>
          <w:tab w:val="num" w:pos="4320"/>
        </w:tabs>
        <w:ind w:left="4320" w:hanging="360"/>
      </w:pPr>
      <w:rPr>
        <w:rFonts w:ascii="Arial" w:hAnsi="Arial" w:hint="default"/>
      </w:rPr>
    </w:lvl>
    <w:lvl w:ilvl="6" w:tplc="3CD04CFA" w:tentative="1">
      <w:start w:val="1"/>
      <w:numFmt w:val="bullet"/>
      <w:lvlText w:val="•"/>
      <w:lvlJc w:val="left"/>
      <w:pPr>
        <w:tabs>
          <w:tab w:val="num" w:pos="5040"/>
        </w:tabs>
        <w:ind w:left="5040" w:hanging="360"/>
      </w:pPr>
      <w:rPr>
        <w:rFonts w:ascii="Arial" w:hAnsi="Arial" w:hint="default"/>
      </w:rPr>
    </w:lvl>
    <w:lvl w:ilvl="7" w:tplc="93525BE0" w:tentative="1">
      <w:start w:val="1"/>
      <w:numFmt w:val="bullet"/>
      <w:lvlText w:val="•"/>
      <w:lvlJc w:val="left"/>
      <w:pPr>
        <w:tabs>
          <w:tab w:val="num" w:pos="5760"/>
        </w:tabs>
        <w:ind w:left="5760" w:hanging="360"/>
      </w:pPr>
      <w:rPr>
        <w:rFonts w:ascii="Arial" w:hAnsi="Arial" w:hint="default"/>
      </w:rPr>
    </w:lvl>
    <w:lvl w:ilvl="8" w:tplc="15FCAE3C" w:tentative="1">
      <w:start w:val="1"/>
      <w:numFmt w:val="bullet"/>
      <w:lvlText w:val="•"/>
      <w:lvlJc w:val="left"/>
      <w:pPr>
        <w:tabs>
          <w:tab w:val="num" w:pos="6480"/>
        </w:tabs>
        <w:ind w:left="6480" w:hanging="360"/>
      </w:pPr>
      <w:rPr>
        <w:rFonts w:ascii="Arial" w:hAnsi="Arial" w:hint="default"/>
      </w:rPr>
    </w:lvl>
  </w:abstractNum>
  <w:abstractNum w:abstractNumId="10">
    <w:nsid w:val="745E1819"/>
    <w:multiLevelType w:val="hybridMultilevel"/>
    <w:tmpl w:val="41361628"/>
    <w:lvl w:ilvl="0" w:tplc="4B6A8932">
      <w:start w:val="1"/>
      <w:numFmt w:val="bullet"/>
      <w:lvlText w:val="•"/>
      <w:lvlJc w:val="left"/>
      <w:pPr>
        <w:tabs>
          <w:tab w:val="num" w:pos="720"/>
        </w:tabs>
        <w:ind w:left="720" w:hanging="360"/>
      </w:pPr>
      <w:rPr>
        <w:rFonts w:ascii="Arial" w:hAnsi="Arial" w:hint="default"/>
      </w:rPr>
    </w:lvl>
    <w:lvl w:ilvl="1" w:tplc="BD8E77F4" w:tentative="1">
      <w:start w:val="1"/>
      <w:numFmt w:val="bullet"/>
      <w:lvlText w:val="•"/>
      <w:lvlJc w:val="left"/>
      <w:pPr>
        <w:tabs>
          <w:tab w:val="num" w:pos="1440"/>
        </w:tabs>
        <w:ind w:left="1440" w:hanging="360"/>
      </w:pPr>
      <w:rPr>
        <w:rFonts w:ascii="Arial" w:hAnsi="Arial" w:hint="default"/>
      </w:rPr>
    </w:lvl>
    <w:lvl w:ilvl="2" w:tplc="43B03600" w:tentative="1">
      <w:start w:val="1"/>
      <w:numFmt w:val="bullet"/>
      <w:lvlText w:val="•"/>
      <w:lvlJc w:val="left"/>
      <w:pPr>
        <w:tabs>
          <w:tab w:val="num" w:pos="2160"/>
        </w:tabs>
        <w:ind w:left="2160" w:hanging="360"/>
      </w:pPr>
      <w:rPr>
        <w:rFonts w:ascii="Arial" w:hAnsi="Arial" w:hint="default"/>
      </w:rPr>
    </w:lvl>
    <w:lvl w:ilvl="3" w:tplc="01C09D2C" w:tentative="1">
      <w:start w:val="1"/>
      <w:numFmt w:val="bullet"/>
      <w:lvlText w:val="•"/>
      <w:lvlJc w:val="left"/>
      <w:pPr>
        <w:tabs>
          <w:tab w:val="num" w:pos="2880"/>
        </w:tabs>
        <w:ind w:left="2880" w:hanging="360"/>
      </w:pPr>
      <w:rPr>
        <w:rFonts w:ascii="Arial" w:hAnsi="Arial" w:hint="default"/>
      </w:rPr>
    </w:lvl>
    <w:lvl w:ilvl="4" w:tplc="50B24CC2" w:tentative="1">
      <w:start w:val="1"/>
      <w:numFmt w:val="bullet"/>
      <w:lvlText w:val="•"/>
      <w:lvlJc w:val="left"/>
      <w:pPr>
        <w:tabs>
          <w:tab w:val="num" w:pos="3600"/>
        </w:tabs>
        <w:ind w:left="3600" w:hanging="360"/>
      </w:pPr>
      <w:rPr>
        <w:rFonts w:ascii="Arial" w:hAnsi="Arial" w:hint="default"/>
      </w:rPr>
    </w:lvl>
    <w:lvl w:ilvl="5" w:tplc="345E6FC2" w:tentative="1">
      <w:start w:val="1"/>
      <w:numFmt w:val="bullet"/>
      <w:lvlText w:val="•"/>
      <w:lvlJc w:val="left"/>
      <w:pPr>
        <w:tabs>
          <w:tab w:val="num" w:pos="4320"/>
        </w:tabs>
        <w:ind w:left="4320" w:hanging="360"/>
      </w:pPr>
      <w:rPr>
        <w:rFonts w:ascii="Arial" w:hAnsi="Arial" w:hint="default"/>
      </w:rPr>
    </w:lvl>
    <w:lvl w:ilvl="6" w:tplc="E5E8B75E" w:tentative="1">
      <w:start w:val="1"/>
      <w:numFmt w:val="bullet"/>
      <w:lvlText w:val="•"/>
      <w:lvlJc w:val="left"/>
      <w:pPr>
        <w:tabs>
          <w:tab w:val="num" w:pos="5040"/>
        </w:tabs>
        <w:ind w:left="5040" w:hanging="360"/>
      </w:pPr>
      <w:rPr>
        <w:rFonts w:ascii="Arial" w:hAnsi="Arial" w:hint="default"/>
      </w:rPr>
    </w:lvl>
    <w:lvl w:ilvl="7" w:tplc="37F8A390" w:tentative="1">
      <w:start w:val="1"/>
      <w:numFmt w:val="bullet"/>
      <w:lvlText w:val="•"/>
      <w:lvlJc w:val="left"/>
      <w:pPr>
        <w:tabs>
          <w:tab w:val="num" w:pos="5760"/>
        </w:tabs>
        <w:ind w:left="5760" w:hanging="360"/>
      </w:pPr>
      <w:rPr>
        <w:rFonts w:ascii="Arial" w:hAnsi="Arial" w:hint="default"/>
      </w:rPr>
    </w:lvl>
    <w:lvl w:ilvl="8" w:tplc="53D6CDE4"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0"/>
  </w:num>
  <w:num w:numId="3">
    <w:abstractNumId w:val="0"/>
  </w:num>
  <w:num w:numId="4">
    <w:abstractNumId w:val="9"/>
  </w:num>
  <w:num w:numId="5">
    <w:abstractNumId w:val="4"/>
  </w:num>
  <w:num w:numId="6">
    <w:abstractNumId w:val="8"/>
  </w:num>
  <w:num w:numId="7">
    <w:abstractNumId w:val="3"/>
  </w:num>
  <w:num w:numId="8">
    <w:abstractNumId w:val="7"/>
  </w:num>
  <w:num w:numId="9">
    <w:abstractNumId w:val="1"/>
  </w:num>
  <w:num w:numId="10">
    <w:abstractNumId w:val="2"/>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7E75"/>
    <w:rsid w:val="000068F3"/>
    <w:rsid w:val="0005234B"/>
    <w:rsid w:val="000569D7"/>
    <w:rsid w:val="00062A7B"/>
    <w:rsid w:val="00073695"/>
    <w:rsid w:val="00085F50"/>
    <w:rsid w:val="000E5BAA"/>
    <w:rsid w:val="001B3159"/>
    <w:rsid w:val="002019D9"/>
    <w:rsid w:val="0023203E"/>
    <w:rsid w:val="002A5B3A"/>
    <w:rsid w:val="002A6662"/>
    <w:rsid w:val="002A7E48"/>
    <w:rsid w:val="002C1759"/>
    <w:rsid w:val="003C7145"/>
    <w:rsid w:val="00437031"/>
    <w:rsid w:val="00467209"/>
    <w:rsid w:val="004B7F70"/>
    <w:rsid w:val="004C1852"/>
    <w:rsid w:val="004C1F3D"/>
    <w:rsid w:val="005777B5"/>
    <w:rsid w:val="00590F2E"/>
    <w:rsid w:val="005B593C"/>
    <w:rsid w:val="006011BB"/>
    <w:rsid w:val="006155BF"/>
    <w:rsid w:val="006A664D"/>
    <w:rsid w:val="006D6E01"/>
    <w:rsid w:val="006E7E75"/>
    <w:rsid w:val="0073165D"/>
    <w:rsid w:val="00734289"/>
    <w:rsid w:val="00761296"/>
    <w:rsid w:val="007F72D3"/>
    <w:rsid w:val="008050B3"/>
    <w:rsid w:val="00884368"/>
    <w:rsid w:val="00937855"/>
    <w:rsid w:val="009A4E6F"/>
    <w:rsid w:val="00A34661"/>
    <w:rsid w:val="00A351CD"/>
    <w:rsid w:val="00A57454"/>
    <w:rsid w:val="00B14389"/>
    <w:rsid w:val="00B757D5"/>
    <w:rsid w:val="00B918C6"/>
    <w:rsid w:val="00B94676"/>
    <w:rsid w:val="00BD0FB2"/>
    <w:rsid w:val="00C37F58"/>
    <w:rsid w:val="00CC25F0"/>
    <w:rsid w:val="00D05DD9"/>
    <w:rsid w:val="00D12271"/>
    <w:rsid w:val="00D5361E"/>
    <w:rsid w:val="00DA3B48"/>
    <w:rsid w:val="00E37F41"/>
    <w:rsid w:val="00EB37EB"/>
    <w:rsid w:val="00EC6E2D"/>
    <w:rsid w:val="00F0342A"/>
    <w:rsid w:val="00F56119"/>
    <w:rsid w:val="00F9589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Sn"/>
  <w:smartTagType w:namespaceuri="urn:schemas-microsoft-com:office:smarttags" w:name="place"/>
  <w:smartTagType w:namespaceuri="urn:schemas-microsoft-com:office:smarttags" w:name="country-region"/>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1BB"/>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57454"/>
    <w:rPr>
      <w:rFonts w:cs="Times New Roman"/>
      <w:color w:val="0563C1"/>
      <w:u w:val="single"/>
    </w:rPr>
  </w:style>
  <w:style w:type="paragraph" w:styleId="PlainText">
    <w:name w:val="Plain Text"/>
    <w:basedOn w:val="Normal"/>
    <w:link w:val="PlainTextChar"/>
    <w:uiPriority w:val="99"/>
    <w:rsid w:val="004C1F3D"/>
    <w:pPr>
      <w:spacing w:after="0" w:line="240" w:lineRule="auto"/>
    </w:pPr>
    <w:rPr>
      <w:rFonts w:ascii="Courier New" w:eastAsia="Times New Roman" w:hAnsi="Courier New"/>
      <w:sz w:val="20"/>
      <w:szCs w:val="20"/>
      <w:lang w:eastAsia="ru-RU"/>
    </w:rPr>
  </w:style>
  <w:style w:type="character" w:customStyle="1" w:styleId="PlainTextChar">
    <w:name w:val="Plain Text Char"/>
    <w:basedOn w:val="DefaultParagraphFont"/>
    <w:link w:val="PlainText"/>
    <w:uiPriority w:val="99"/>
    <w:locked/>
    <w:rsid w:val="004C1F3D"/>
    <w:rPr>
      <w:rFonts w:ascii="Courier New"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003317668">
      <w:marLeft w:val="0"/>
      <w:marRight w:val="0"/>
      <w:marTop w:val="0"/>
      <w:marBottom w:val="0"/>
      <w:divBdr>
        <w:top w:val="none" w:sz="0" w:space="0" w:color="auto"/>
        <w:left w:val="none" w:sz="0" w:space="0" w:color="auto"/>
        <w:bottom w:val="none" w:sz="0" w:space="0" w:color="auto"/>
        <w:right w:val="none" w:sz="0" w:space="0" w:color="auto"/>
      </w:divBdr>
      <w:divsChild>
        <w:div w:id="1003317667">
          <w:marLeft w:val="547"/>
          <w:marRight w:val="0"/>
          <w:marTop w:val="154"/>
          <w:marBottom w:val="0"/>
          <w:divBdr>
            <w:top w:val="none" w:sz="0" w:space="0" w:color="auto"/>
            <w:left w:val="none" w:sz="0" w:space="0" w:color="auto"/>
            <w:bottom w:val="none" w:sz="0" w:space="0" w:color="auto"/>
            <w:right w:val="none" w:sz="0" w:space="0" w:color="auto"/>
          </w:divBdr>
        </w:div>
        <w:div w:id="1003317676">
          <w:marLeft w:val="547"/>
          <w:marRight w:val="0"/>
          <w:marTop w:val="154"/>
          <w:marBottom w:val="0"/>
          <w:divBdr>
            <w:top w:val="none" w:sz="0" w:space="0" w:color="auto"/>
            <w:left w:val="none" w:sz="0" w:space="0" w:color="auto"/>
            <w:bottom w:val="none" w:sz="0" w:space="0" w:color="auto"/>
            <w:right w:val="none" w:sz="0" w:space="0" w:color="auto"/>
          </w:divBdr>
        </w:div>
        <w:div w:id="1003317699">
          <w:marLeft w:val="547"/>
          <w:marRight w:val="0"/>
          <w:marTop w:val="154"/>
          <w:marBottom w:val="0"/>
          <w:divBdr>
            <w:top w:val="none" w:sz="0" w:space="0" w:color="auto"/>
            <w:left w:val="none" w:sz="0" w:space="0" w:color="auto"/>
            <w:bottom w:val="none" w:sz="0" w:space="0" w:color="auto"/>
            <w:right w:val="none" w:sz="0" w:space="0" w:color="auto"/>
          </w:divBdr>
        </w:div>
      </w:divsChild>
    </w:div>
    <w:div w:id="1003317674">
      <w:marLeft w:val="0"/>
      <w:marRight w:val="0"/>
      <w:marTop w:val="0"/>
      <w:marBottom w:val="0"/>
      <w:divBdr>
        <w:top w:val="none" w:sz="0" w:space="0" w:color="auto"/>
        <w:left w:val="none" w:sz="0" w:space="0" w:color="auto"/>
        <w:bottom w:val="none" w:sz="0" w:space="0" w:color="auto"/>
        <w:right w:val="none" w:sz="0" w:space="0" w:color="auto"/>
      </w:divBdr>
      <w:divsChild>
        <w:div w:id="1003317680">
          <w:marLeft w:val="547"/>
          <w:marRight w:val="0"/>
          <w:marTop w:val="120"/>
          <w:marBottom w:val="0"/>
          <w:divBdr>
            <w:top w:val="none" w:sz="0" w:space="0" w:color="auto"/>
            <w:left w:val="none" w:sz="0" w:space="0" w:color="auto"/>
            <w:bottom w:val="none" w:sz="0" w:space="0" w:color="auto"/>
            <w:right w:val="none" w:sz="0" w:space="0" w:color="auto"/>
          </w:divBdr>
        </w:div>
        <w:div w:id="1003317691">
          <w:marLeft w:val="547"/>
          <w:marRight w:val="0"/>
          <w:marTop w:val="120"/>
          <w:marBottom w:val="0"/>
          <w:divBdr>
            <w:top w:val="none" w:sz="0" w:space="0" w:color="auto"/>
            <w:left w:val="none" w:sz="0" w:space="0" w:color="auto"/>
            <w:bottom w:val="none" w:sz="0" w:space="0" w:color="auto"/>
            <w:right w:val="none" w:sz="0" w:space="0" w:color="auto"/>
          </w:divBdr>
        </w:div>
        <w:div w:id="1003317694">
          <w:marLeft w:val="547"/>
          <w:marRight w:val="0"/>
          <w:marTop w:val="120"/>
          <w:marBottom w:val="0"/>
          <w:divBdr>
            <w:top w:val="none" w:sz="0" w:space="0" w:color="auto"/>
            <w:left w:val="none" w:sz="0" w:space="0" w:color="auto"/>
            <w:bottom w:val="none" w:sz="0" w:space="0" w:color="auto"/>
            <w:right w:val="none" w:sz="0" w:space="0" w:color="auto"/>
          </w:divBdr>
        </w:div>
      </w:divsChild>
    </w:div>
    <w:div w:id="1003317678">
      <w:marLeft w:val="0"/>
      <w:marRight w:val="0"/>
      <w:marTop w:val="0"/>
      <w:marBottom w:val="0"/>
      <w:divBdr>
        <w:top w:val="none" w:sz="0" w:space="0" w:color="auto"/>
        <w:left w:val="none" w:sz="0" w:space="0" w:color="auto"/>
        <w:bottom w:val="none" w:sz="0" w:space="0" w:color="auto"/>
        <w:right w:val="none" w:sz="0" w:space="0" w:color="auto"/>
      </w:divBdr>
      <w:divsChild>
        <w:div w:id="1003317671">
          <w:marLeft w:val="547"/>
          <w:marRight w:val="0"/>
          <w:marTop w:val="120"/>
          <w:marBottom w:val="0"/>
          <w:divBdr>
            <w:top w:val="none" w:sz="0" w:space="0" w:color="auto"/>
            <w:left w:val="none" w:sz="0" w:space="0" w:color="auto"/>
            <w:bottom w:val="none" w:sz="0" w:space="0" w:color="auto"/>
            <w:right w:val="none" w:sz="0" w:space="0" w:color="auto"/>
          </w:divBdr>
        </w:div>
        <w:div w:id="1003317682">
          <w:marLeft w:val="547"/>
          <w:marRight w:val="0"/>
          <w:marTop w:val="120"/>
          <w:marBottom w:val="0"/>
          <w:divBdr>
            <w:top w:val="none" w:sz="0" w:space="0" w:color="auto"/>
            <w:left w:val="none" w:sz="0" w:space="0" w:color="auto"/>
            <w:bottom w:val="none" w:sz="0" w:space="0" w:color="auto"/>
            <w:right w:val="none" w:sz="0" w:space="0" w:color="auto"/>
          </w:divBdr>
        </w:div>
        <w:div w:id="1003317683">
          <w:marLeft w:val="547"/>
          <w:marRight w:val="0"/>
          <w:marTop w:val="120"/>
          <w:marBottom w:val="0"/>
          <w:divBdr>
            <w:top w:val="none" w:sz="0" w:space="0" w:color="auto"/>
            <w:left w:val="none" w:sz="0" w:space="0" w:color="auto"/>
            <w:bottom w:val="none" w:sz="0" w:space="0" w:color="auto"/>
            <w:right w:val="none" w:sz="0" w:space="0" w:color="auto"/>
          </w:divBdr>
        </w:div>
        <w:div w:id="1003317696">
          <w:marLeft w:val="547"/>
          <w:marRight w:val="0"/>
          <w:marTop w:val="120"/>
          <w:marBottom w:val="0"/>
          <w:divBdr>
            <w:top w:val="none" w:sz="0" w:space="0" w:color="auto"/>
            <w:left w:val="none" w:sz="0" w:space="0" w:color="auto"/>
            <w:bottom w:val="none" w:sz="0" w:space="0" w:color="auto"/>
            <w:right w:val="none" w:sz="0" w:space="0" w:color="auto"/>
          </w:divBdr>
        </w:div>
      </w:divsChild>
    </w:div>
    <w:div w:id="1003317681">
      <w:marLeft w:val="0"/>
      <w:marRight w:val="0"/>
      <w:marTop w:val="0"/>
      <w:marBottom w:val="0"/>
      <w:divBdr>
        <w:top w:val="none" w:sz="0" w:space="0" w:color="auto"/>
        <w:left w:val="none" w:sz="0" w:space="0" w:color="auto"/>
        <w:bottom w:val="none" w:sz="0" w:space="0" w:color="auto"/>
        <w:right w:val="none" w:sz="0" w:space="0" w:color="auto"/>
      </w:divBdr>
      <w:divsChild>
        <w:div w:id="1003317679">
          <w:marLeft w:val="547"/>
          <w:marRight w:val="0"/>
          <w:marTop w:val="120"/>
          <w:marBottom w:val="0"/>
          <w:divBdr>
            <w:top w:val="none" w:sz="0" w:space="0" w:color="auto"/>
            <w:left w:val="none" w:sz="0" w:space="0" w:color="auto"/>
            <w:bottom w:val="none" w:sz="0" w:space="0" w:color="auto"/>
            <w:right w:val="none" w:sz="0" w:space="0" w:color="auto"/>
          </w:divBdr>
        </w:div>
        <w:div w:id="1003317687">
          <w:marLeft w:val="547"/>
          <w:marRight w:val="0"/>
          <w:marTop w:val="120"/>
          <w:marBottom w:val="0"/>
          <w:divBdr>
            <w:top w:val="none" w:sz="0" w:space="0" w:color="auto"/>
            <w:left w:val="none" w:sz="0" w:space="0" w:color="auto"/>
            <w:bottom w:val="none" w:sz="0" w:space="0" w:color="auto"/>
            <w:right w:val="none" w:sz="0" w:space="0" w:color="auto"/>
          </w:divBdr>
        </w:div>
      </w:divsChild>
    </w:div>
    <w:div w:id="1003317685">
      <w:marLeft w:val="0"/>
      <w:marRight w:val="0"/>
      <w:marTop w:val="0"/>
      <w:marBottom w:val="0"/>
      <w:divBdr>
        <w:top w:val="none" w:sz="0" w:space="0" w:color="auto"/>
        <w:left w:val="none" w:sz="0" w:space="0" w:color="auto"/>
        <w:bottom w:val="none" w:sz="0" w:space="0" w:color="auto"/>
        <w:right w:val="none" w:sz="0" w:space="0" w:color="auto"/>
      </w:divBdr>
      <w:divsChild>
        <w:div w:id="1003317677">
          <w:marLeft w:val="547"/>
          <w:marRight w:val="0"/>
          <w:marTop w:val="154"/>
          <w:marBottom w:val="0"/>
          <w:divBdr>
            <w:top w:val="none" w:sz="0" w:space="0" w:color="auto"/>
            <w:left w:val="none" w:sz="0" w:space="0" w:color="auto"/>
            <w:bottom w:val="none" w:sz="0" w:space="0" w:color="auto"/>
            <w:right w:val="none" w:sz="0" w:space="0" w:color="auto"/>
          </w:divBdr>
        </w:div>
        <w:div w:id="1003317690">
          <w:marLeft w:val="547"/>
          <w:marRight w:val="0"/>
          <w:marTop w:val="154"/>
          <w:marBottom w:val="0"/>
          <w:divBdr>
            <w:top w:val="none" w:sz="0" w:space="0" w:color="auto"/>
            <w:left w:val="none" w:sz="0" w:space="0" w:color="auto"/>
            <w:bottom w:val="none" w:sz="0" w:space="0" w:color="auto"/>
            <w:right w:val="none" w:sz="0" w:space="0" w:color="auto"/>
          </w:divBdr>
        </w:div>
      </w:divsChild>
    </w:div>
    <w:div w:id="1003317689">
      <w:marLeft w:val="0"/>
      <w:marRight w:val="0"/>
      <w:marTop w:val="0"/>
      <w:marBottom w:val="0"/>
      <w:divBdr>
        <w:top w:val="none" w:sz="0" w:space="0" w:color="auto"/>
        <w:left w:val="none" w:sz="0" w:space="0" w:color="auto"/>
        <w:bottom w:val="none" w:sz="0" w:space="0" w:color="auto"/>
        <w:right w:val="none" w:sz="0" w:space="0" w:color="auto"/>
      </w:divBdr>
      <w:divsChild>
        <w:div w:id="1003317684">
          <w:marLeft w:val="547"/>
          <w:marRight w:val="0"/>
          <w:marTop w:val="154"/>
          <w:marBottom w:val="0"/>
          <w:divBdr>
            <w:top w:val="none" w:sz="0" w:space="0" w:color="auto"/>
            <w:left w:val="none" w:sz="0" w:space="0" w:color="auto"/>
            <w:bottom w:val="none" w:sz="0" w:space="0" w:color="auto"/>
            <w:right w:val="none" w:sz="0" w:space="0" w:color="auto"/>
          </w:divBdr>
        </w:div>
        <w:div w:id="1003317688">
          <w:marLeft w:val="547"/>
          <w:marRight w:val="0"/>
          <w:marTop w:val="154"/>
          <w:marBottom w:val="0"/>
          <w:divBdr>
            <w:top w:val="none" w:sz="0" w:space="0" w:color="auto"/>
            <w:left w:val="none" w:sz="0" w:space="0" w:color="auto"/>
            <w:bottom w:val="none" w:sz="0" w:space="0" w:color="auto"/>
            <w:right w:val="none" w:sz="0" w:space="0" w:color="auto"/>
          </w:divBdr>
        </w:div>
        <w:div w:id="1003317700">
          <w:marLeft w:val="547"/>
          <w:marRight w:val="0"/>
          <w:marTop w:val="154"/>
          <w:marBottom w:val="0"/>
          <w:divBdr>
            <w:top w:val="none" w:sz="0" w:space="0" w:color="auto"/>
            <w:left w:val="none" w:sz="0" w:space="0" w:color="auto"/>
            <w:bottom w:val="none" w:sz="0" w:space="0" w:color="auto"/>
            <w:right w:val="none" w:sz="0" w:space="0" w:color="auto"/>
          </w:divBdr>
        </w:div>
        <w:div w:id="1003317706">
          <w:marLeft w:val="547"/>
          <w:marRight w:val="0"/>
          <w:marTop w:val="154"/>
          <w:marBottom w:val="0"/>
          <w:divBdr>
            <w:top w:val="none" w:sz="0" w:space="0" w:color="auto"/>
            <w:left w:val="none" w:sz="0" w:space="0" w:color="auto"/>
            <w:bottom w:val="none" w:sz="0" w:space="0" w:color="auto"/>
            <w:right w:val="none" w:sz="0" w:space="0" w:color="auto"/>
          </w:divBdr>
        </w:div>
        <w:div w:id="1003317708">
          <w:marLeft w:val="547"/>
          <w:marRight w:val="0"/>
          <w:marTop w:val="154"/>
          <w:marBottom w:val="0"/>
          <w:divBdr>
            <w:top w:val="none" w:sz="0" w:space="0" w:color="auto"/>
            <w:left w:val="none" w:sz="0" w:space="0" w:color="auto"/>
            <w:bottom w:val="none" w:sz="0" w:space="0" w:color="auto"/>
            <w:right w:val="none" w:sz="0" w:space="0" w:color="auto"/>
          </w:divBdr>
        </w:div>
      </w:divsChild>
    </w:div>
    <w:div w:id="1003317693">
      <w:marLeft w:val="0"/>
      <w:marRight w:val="0"/>
      <w:marTop w:val="0"/>
      <w:marBottom w:val="0"/>
      <w:divBdr>
        <w:top w:val="none" w:sz="0" w:space="0" w:color="auto"/>
        <w:left w:val="none" w:sz="0" w:space="0" w:color="auto"/>
        <w:bottom w:val="none" w:sz="0" w:space="0" w:color="auto"/>
        <w:right w:val="none" w:sz="0" w:space="0" w:color="auto"/>
      </w:divBdr>
      <w:divsChild>
        <w:div w:id="1003317669">
          <w:marLeft w:val="547"/>
          <w:marRight w:val="0"/>
          <w:marTop w:val="154"/>
          <w:marBottom w:val="0"/>
          <w:divBdr>
            <w:top w:val="none" w:sz="0" w:space="0" w:color="auto"/>
            <w:left w:val="none" w:sz="0" w:space="0" w:color="auto"/>
            <w:bottom w:val="none" w:sz="0" w:space="0" w:color="auto"/>
            <w:right w:val="none" w:sz="0" w:space="0" w:color="auto"/>
          </w:divBdr>
        </w:div>
        <w:div w:id="1003317672">
          <w:marLeft w:val="1166"/>
          <w:marRight w:val="0"/>
          <w:marTop w:val="134"/>
          <w:marBottom w:val="0"/>
          <w:divBdr>
            <w:top w:val="none" w:sz="0" w:space="0" w:color="auto"/>
            <w:left w:val="none" w:sz="0" w:space="0" w:color="auto"/>
            <w:bottom w:val="none" w:sz="0" w:space="0" w:color="auto"/>
            <w:right w:val="none" w:sz="0" w:space="0" w:color="auto"/>
          </w:divBdr>
        </w:div>
        <w:div w:id="1003317675">
          <w:marLeft w:val="547"/>
          <w:marRight w:val="0"/>
          <w:marTop w:val="154"/>
          <w:marBottom w:val="0"/>
          <w:divBdr>
            <w:top w:val="none" w:sz="0" w:space="0" w:color="auto"/>
            <w:left w:val="none" w:sz="0" w:space="0" w:color="auto"/>
            <w:bottom w:val="none" w:sz="0" w:space="0" w:color="auto"/>
            <w:right w:val="none" w:sz="0" w:space="0" w:color="auto"/>
          </w:divBdr>
        </w:div>
        <w:div w:id="1003317695">
          <w:marLeft w:val="1166"/>
          <w:marRight w:val="0"/>
          <w:marTop w:val="134"/>
          <w:marBottom w:val="0"/>
          <w:divBdr>
            <w:top w:val="none" w:sz="0" w:space="0" w:color="auto"/>
            <w:left w:val="none" w:sz="0" w:space="0" w:color="auto"/>
            <w:bottom w:val="none" w:sz="0" w:space="0" w:color="auto"/>
            <w:right w:val="none" w:sz="0" w:space="0" w:color="auto"/>
          </w:divBdr>
        </w:div>
        <w:div w:id="1003317702">
          <w:marLeft w:val="547"/>
          <w:marRight w:val="0"/>
          <w:marTop w:val="154"/>
          <w:marBottom w:val="0"/>
          <w:divBdr>
            <w:top w:val="none" w:sz="0" w:space="0" w:color="auto"/>
            <w:left w:val="none" w:sz="0" w:space="0" w:color="auto"/>
            <w:bottom w:val="none" w:sz="0" w:space="0" w:color="auto"/>
            <w:right w:val="none" w:sz="0" w:space="0" w:color="auto"/>
          </w:divBdr>
        </w:div>
      </w:divsChild>
    </w:div>
    <w:div w:id="1003317697">
      <w:marLeft w:val="0"/>
      <w:marRight w:val="0"/>
      <w:marTop w:val="0"/>
      <w:marBottom w:val="0"/>
      <w:divBdr>
        <w:top w:val="none" w:sz="0" w:space="0" w:color="auto"/>
        <w:left w:val="none" w:sz="0" w:space="0" w:color="auto"/>
        <w:bottom w:val="none" w:sz="0" w:space="0" w:color="auto"/>
        <w:right w:val="none" w:sz="0" w:space="0" w:color="auto"/>
      </w:divBdr>
      <w:divsChild>
        <w:div w:id="1003317666">
          <w:marLeft w:val="547"/>
          <w:marRight w:val="0"/>
          <w:marTop w:val="96"/>
          <w:marBottom w:val="0"/>
          <w:divBdr>
            <w:top w:val="none" w:sz="0" w:space="0" w:color="auto"/>
            <w:left w:val="none" w:sz="0" w:space="0" w:color="auto"/>
            <w:bottom w:val="none" w:sz="0" w:space="0" w:color="auto"/>
            <w:right w:val="none" w:sz="0" w:space="0" w:color="auto"/>
          </w:divBdr>
        </w:div>
        <w:div w:id="1003317673">
          <w:marLeft w:val="547"/>
          <w:marRight w:val="0"/>
          <w:marTop w:val="96"/>
          <w:marBottom w:val="0"/>
          <w:divBdr>
            <w:top w:val="none" w:sz="0" w:space="0" w:color="auto"/>
            <w:left w:val="none" w:sz="0" w:space="0" w:color="auto"/>
            <w:bottom w:val="none" w:sz="0" w:space="0" w:color="auto"/>
            <w:right w:val="none" w:sz="0" w:space="0" w:color="auto"/>
          </w:divBdr>
        </w:div>
        <w:div w:id="1003317692">
          <w:marLeft w:val="547"/>
          <w:marRight w:val="0"/>
          <w:marTop w:val="96"/>
          <w:marBottom w:val="0"/>
          <w:divBdr>
            <w:top w:val="none" w:sz="0" w:space="0" w:color="auto"/>
            <w:left w:val="none" w:sz="0" w:space="0" w:color="auto"/>
            <w:bottom w:val="none" w:sz="0" w:space="0" w:color="auto"/>
            <w:right w:val="none" w:sz="0" w:space="0" w:color="auto"/>
          </w:divBdr>
        </w:div>
      </w:divsChild>
    </w:div>
    <w:div w:id="1003317701">
      <w:marLeft w:val="0"/>
      <w:marRight w:val="0"/>
      <w:marTop w:val="0"/>
      <w:marBottom w:val="0"/>
      <w:divBdr>
        <w:top w:val="none" w:sz="0" w:space="0" w:color="auto"/>
        <w:left w:val="none" w:sz="0" w:space="0" w:color="auto"/>
        <w:bottom w:val="none" w:sz="0" w:space="0" w:color="auto"/>
        <w:right w:val="none" w:sz="0" w:space="0" w:color="auto"/>
      </w:divBdr>
      <w:divsChild>
        <w:div w:id="1003317698">
          <w:marLeft w:val="547"/>
          <w:marRight w:val="0"/>
          <w:marTop w:val="106"/>
          <w:marBottom w:val="0"/>
          <w:divBdr>
            <w:top w:val="none" w:sz="0" w:space="0" w:color="auto"/>
            <w:left w:val="none" w:sz="0" w:space="0" w:color="auto"/>
            <w:bottom w:val="none" w:sz="0" w:space="0" w:color="auto"/>
            <w:right w:val="none" w:sz="0" w:space="0" w:color="auto"/>
          </w:divBdr>
        </w:div>
        <w:div w:id="1003317703">
          <w:marLeft w:val="547"/>
          <w:marRight w:val="0"/>
          <w:marTop w:val="106"/>
          <w:marBottom w:val="0"/>
          <w:divBdr>
            <w:top w:val="none" w:sz="0" w:space="0" w:color="auto"/>
            <w:left w:val="none" w:sz="0" w:space="0" w:color="auto"/>
            <w:bottom w:val="none" w:sz="0" w:space="0" w:color="auto"/>
            <w:right w:val="none" w:sz="0" w:space="0" w:color="auto"/>
          </w:divBdr>
        </w:div>
        <w:div w:id="1003317709">
          <w:marLeft w:val="547"/>
          <w:marRight w:val="0"/>
          <w:marTop w:val="106"/>
          <w:marBottom w:val="0"/>
          <w:divBdr>
            <w:top w:val="none" w:sz="0" w:space="0" w:color="auto"/>
            <w:left w:val="none" w:sz="0" w:space="0" w:color="auto"/>
            <w:bottom w:val="none" w:sz="0" w:space="0" w:color="auto"/>
            <w:right w:val="none" w:sz="0" w:space="0" w:color="auto"/>
          </w:divBdr>
        </w:div>
      </w:divsChild>
    </w:div>
    <w:div w:id="1003317704">
      <w:marLeft w:val="0"/>
      <w:marRight w:val="0"/>
      <w:marTop w:val="0"/>
      <w:marBottom w:val="0"/>
      <w:divBdr>
        <w:top w:val="none" w:sz="0" w:space="0" w:color="auto"/>
        <w:left w:val="none" w:sz="0" w:space="0" w:color="auto"/>
        <w:bottom w:val="none" w:sz="0" w:space="0" w:color="auto"/>
        <w:right w:val="none" w:sz="0" w:space="0" w:color="auto"/>
      </w:divBdr>
      <w:divsChild>
        <w:div w:id="1003317670">
          <w:marLeft w:val="547"/>
          <w:marRight w:val="0"/>
          <w:marTop w:val="154"/>
          <w:marBottom w:val="0"/>
          <w:divBdr>
            <w:top w:val="none" w:sz="0" w:space="0" w:color="auto"/>
            <w:left w:val="none" w:sz="0" w:space="0" w:color="auto"/>
            <w:bottom w:val="none" w:sz="0" w:space="0" w:color="auto"/>
            <w:right w:val="none" w:sz="0" w:space="0" w:color="auto"/>
          </w:divBdr>
        </w:div>
        <w:div w:id="1003317686">
          <w:marLeft w:val="1166"/>
          <w:marRight w:val="0"/>
          <w:marTop w:val="134"/>
          <w:marBottom w:val="0"/>
          <w:divBdr>
            <w:top w:val="none" w:sz="0" w:space="0" w:color="auto"/>
            <w:left w:val="none" w:sz="0" w:space="0" w:color="auto"/>
            <w:bottom w:val="none" w:sz="0" w:space="0" w:color="auto"/>
            <w:right w:val="none" w:sz="0" w:space="0" w:color="auto"/>
          </w:divBdr>
        </w:div>
        <w:div w:id="1003317707">
          <w:marLeft w:val="547"/>
          <w:marRight w:val="0"/>
          <w:marTop w:val="154"/>
          <w:marBottom w:val="0"/>
          <w:divBdr>
            <w:top w:val="none" w:sz="0" w:space="0" w:color="auto"/>
            <w:left w:val="none" w:sz="0" w:space="0" w:color="auto"/>
            <w:bottom w:val="none" w:sz="0" w:space="0" w:color="auto"/>
            <w:right w:val="none" w:sz="0" w:space="0" w:color="auto"/>
          </w:divBdr>
        </w:div>
      </w:divsChild>
    </w:div>
    <w:div w:id="10033177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il.ksu.ks.ua/owa/redir.aspx?C=0mLck24cG9AexwlRDgbqCmwWPd2Muxoc62Ojj-UHSMrcyyEt_aLXCA..&amp;URL=https://dblp1.uni-trier.de/db/conf/icteri/icteri2019.html" TargetMode="External"/><Relationship Id="rId3" Type="http://schemas.openxmlformats.org/officeDocument/2006/relationships/settings" Target="settings.xml"/><Relationship Id="rId7" Type="http://schemas.openxmlformats.org/officeDocument/2006/relationships/hyperlink" Target="https://mail.ksu.ks.ua/owa/redir.aspx?C=0mLck24cG9AexwlRDgbqCmwWPd2Muxoc62Ojj-UHSMrcyyEt_aLXCA..&amp;URL=https://dblp1.uni-trier.de/db/conf/icteri/icteri201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cteri.org/icteri-2019/pv2/" TargetMode="External"/><Relationship Id="rId5" Type="http://schemas.openxmlformats.org/officeDocument/2006/relationships/hyperlink" Target="http://icteri.org/icteri-2019/pv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3</Pages>
  <Words>834</Words>
  <Characters>4754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Skarlett</cp:lastModifiedBy>
  <cp:revision>3</cp:revision>
  <dcterms:created xsi:type="dcterms:W3CDTF">2020-01-27T12:23:00Z</dcterms:created>
  <dcterms:modified xsi:type="dcterms:W3CDTF">2020-01-28T06:54:00Z</dcterms:modified>
</cp:coreProperties>
</file>